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>
      <w:pPr>
        <w:ind w:firstLine="0" w:firstLineChars="0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企业端专项资金申报操作说明</w:t>
      </w:r>
    </w:p>
    <w:p>
      <w:pPr>
        <w:ind w:firstLine="0" w:firstLineChars="0"/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 xml:space="preserve">    </w:t>
      </w:r>
      <w:r>
        <w:rPr>
          <w:rFonts w:hint="eastAsia" w:ascii="楷体_GB2312" w:eastAsia="楷体_GB2312"/>
          <w:color w:val="FF0000"/>
          <w:sz w:val="32"/>
          <w:szCs w:val="32"/>
        </w:rPr>
        <w:t>（技术支持：吴工/15018406285）</w:t>
      </w:r>
    </w:p>
    <w:p>
      <w:pPr>
        <w:ind w:firstLine="422"/>
        <w:jc w:val="left"/>
        <w:rPr>
          <w:b/>
          <w:bCs/>
        </w:rPr>
      </w:pPr>
    </w:p>
    <w:p>
      <w:pPr>
        <w:numPr>
          <w:ilvl w:val="0"/>
          <w:numId w:val="1"/>
        </w:numPr>
        <w:ind w:firstLine="643"/>
        <w:jc w:val="left"/>
        <w:rPr>
          <w:rFonts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申请专项资金的角色：企业用户</w:t>
      </w:r>
    </w:p>
    <w:p>
      <w:pPr>
        <w:ind w:firstLine="560" w:firstLineChars="200"/>
        <w:jc w:val="left"/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FF0000"/>
          <w:sz w:val="28"/>
          <w:szCs w:val="28"/>
        </w:rPr>
        <w:t>注意事项: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请使用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谷歌浏览器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或者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火狐浏览器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打开本系统,本系统暂不支持其他浏览器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登录页面输入密码时，需要将输入法切换为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英文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的状态，否则会出现无法登录的情况（如图1-1所示）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忘记密码的用户,请联系吴工重置密码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3514725" cy="419227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0891" cy="41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 w:firstLineChars="0"/>
        <w:rPr>
          <w:sz w:val="24"/>
        </w:rPr>
      </w:pPr>
      <w:r>
        <w:rPr>
          <w:rFonts w:hint="eastAsia"/>
          <w:sz w:val="24"/>
        </w:rPr>
        <w:t>图1-1</w:t>
      </w:r>
    </w:p>
    <w:p>
      <w:pPr>
        <w:ind w:firstLine="0" w:firstLineChars="0"/>
        <w:jc w:val="left"/>
      </w:pPr>
    </w:p>
    <w:p>
      <w:pPr>
        <w:numPr>
          <w:ilvl w:val="0"/>
          <w:numId w:val="0"/>
        </w:num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打开谷歌浏览器或者火狐浏览器复制下面地址访问系统的门户首页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>
      <w:pPr>
        <w:spacing w:line="560" w:lineRule="exact"/>
        <w:ind w:firstLine="0" w:firstLineChars="0"/>
        <w:jc w:val="left"/>
        <w:rPr>
          <w:rStyle w:val="9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"http://61.144.225.146:8081/gmcircleeco/" \l "/welcome"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http://61.144.225.146:8081/gmcircleeco/#/welcome</w:t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spacing w:line="560" w:lineRule="exact"/>
        <w:ind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或登录“光明区政府在线”，点击右上角“光明循环经济网络平台”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访问系统的门户首页。</w:t>
      </w:r>
    </w:p>
    <w:p>
      <w:pPr>
        <w:ind w:left="420" w:firstLine="0" w:firstLineChars="0"/>
        <w:rPr>
          <w:rStyle w:val="9"/>
          <w:rFonts w:ascii="宋体" w:hAnsi="宋体" w:cs="宋体"/>
          <w:sz w:val="32"/>
          <w:szCs w:val="32"/>
        </w:rPr>
      </w:pPr>
      <w:r>
        <w:drawing>
          <wp:inline distT="0" distB="0" distL="0" distR="0">
            <wp:extent cx="5274310" cy="37630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成功访问到系统后,点击【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节能和循环经济专项资金</w:t>
      </w:r>
      <w:r>
        <w:rPr>
          <w:rFonts w:hint="eastAsia" w:ascii="仿宋_GB2312" w:hAnsi="仿宋_GB2312" w:eastAsia="仿宋_GB2312" w:cs="仿宋_GB2312"/>
          <w:sz w:val="32"/>
          <w:szCs w:val="32"/>
        </w:rPr>
        <w:t>】（如下图所示）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left="0" w:leftChars="0" w:firstLine="0" w:firstLineChars="0"/>
        <w:jc w:val="left"/>
        <w:rPr>
          <w:b/>
          <w:bCs/>
        </w:rPr>
      </w:pPr>
      <w:r>
        <w:drawing>
          <wp:inline distT="0" distB="0" distL="114300" distR="114300">
            <wp:extent cx="5267325" cy="3514090"/>
            <wp:effectExtent l="0" t="0" r="952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  <w:rPr>
          <w:b/>
          <w:bCs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节能和循环经济专项资金</w:t>
      </w:r>
      <w:r>
        <w:rPr>
          <w:rFonts w:hint="eastAsia" w:ascii="仿宋_GB2312" w:hAnsi="仿宋_GB2312" w:eastAsia="仿宋_GB2312" w:cs="仿宋_GB2312"/>
          <w:sz w:val="32"/>
          <w:szCs w:val="32"/>
        </w:rPr>
        <w:t>】后可以看到【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光明区节能和发展循环经济专项资金申报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我要申报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】后，页面会跳转到企业端登录页面。</w:t>
      </w:r>
    </w:p>
    <w:p>
      <w:pPr>
        <w:ind w:left="0" w:leftChars="0" w:firstLine="0" w:firstLineChars="0"/>
        <w:jc w:val="left"/>
        <w:rPr>
          <w:b/>
          <w:bCs/>
        </w:rPr>
      </w:pPr>
      <w:r>
        <w:drawing>
          <wp:inline distT="0" distB="0" distL="114300" distR="114300">
            <wp:extent cx="5262245" cy="2901315"/>
            <wp:effectExtent l="0" t="0" r="1460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          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企业端，请先确认是否在本系统注册过账号，如已注册过账号，直接输入账号密码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即可（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登录页面输入密码时，需要将输入法切换为英文的状态，否则会出现无法登录的情况，具体看上面注意事项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如未注册过账号，可以点击企业端的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的“企业注册”（如图1.1），跳转到注册页面，按要求填好企业信息，点击“注册”（如图1.2），注册成功后，即可使用注册的用户名和密码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企业端。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2026920" cy="220916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723515" cy="2132330"/>
            <wp:effectExtent l="0" t="0" r="63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80" w:firstLineChars="800"/>
        <w:jc w:val="left"/>
      </w:pPr>
      <w:r>
        <w:rPr>
          <w:rFonts w:hint="eastAsia"/>
        </w:rPr>
        <w:t>图1.1                                  图1.2</w:t>
      </w:r>
    </w:p>
    <w:p>
      <w:pPr>
        <w:ind w:left="0" w:leftChars="0" w:firstLine="640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二、操作流程</w:t>
      </w:r>
    </w:p>
    <w:p>
      <w:p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用户登录成功后：点击【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企业专项资金申报-专项资金申报计划查询</w:t>
      </w:r>
      <w:r>
        <w:rPr>
          <w:rFonts w:hint="eastAsia" w:ascii="仿宋_GB2312" w:hAnsi="仿宋_GB2312" w:eastAsia="仿宋_GB2312" w:cs="仿宋_GB2312"/>
          <w:sz w:val="32"/>
          <w:szCs w:val="32"/>
        </w:rPr>
        <w:t>】进入操作：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选择要申报的年份（计划），点击【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】按钮可查看该申报计划的内容和下载附件，点击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【申报】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按钮可跳转到申报页（如图1）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3675" cy="109982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图1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根据要求填写信息（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*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为必填项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），上传专项资金申请报告（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必填</w:t>
      </w:r>
      <w:r>
        <w:rPr>
          <w:rFonts w:hint="eastAsia" w:ascii="仿宋_GB2312" w:hAnsi="仿宋_GB2312" w:eastAsia="仿宋_GB2312" w:cs="仿宋_GB2312"/>
          <w:sz w:val="32"/>
          <w:szCs w:val="32"/>
        </w:rPr>
        <w:t>）、上传单位合法经营相关证照（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必填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），点击保存/保存并提交（如图2）。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注意：只有在申报期内的计划，才可以进行申报。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58435" cy="3044825"/>
            <wp:effectExtent l="0" t="0" r="18415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图2</w:t>
      </w:r>
    </w:p>
    <w:p>
      <w:pPr>
        <w:ind w:firstLine="0" w:firstLineChars="0"/>
        <w:jc w:val="center"/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点击保存状态未提交的项目，项目处于【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专项资金申报历史</w:t>
      </w:r>
      <w:r>
        <w:rPr>
          <w:rFonts w:hint="eastAsia" w:ascii="仿宋_GB2312" w:hAnsi="仿宋_GB2312" w:eastAsia="仿宋_GB2312" w:cs="仿宋_GB2312"/>
          <w:sz w:val="32"/>
          <w:szCs w:val="32"/>
        </w:rPr>
        <w:t>】中（图3），可以点击【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编辑</w:t>
      </w:r>
      <w:r>
        <w:rPr>
          <w:rFonts w:hint="eastAsia" w:ascii="仿宋_GB2312" w:hAnsi="仿宋_GB2312" w:eastAsia="仿宋_GB2312" w:cs="仿宋_GB2312"/>
          <w:sz w:val="32"/>
          <w:szCs w:val="32"/>
        </w:rPr>
        <w:t>】进行修改信息，并进行提交。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删除</w:t>
      </w:r>
      <w:r>
        <w:rPr>
          <w:rFonts w:hint="eastAsia" w:ascii="仿宋_GB2312" w:hAnsi="仿宋_GB2312" w:eastAsia="仿宋_GB2312" w:cs="仿宋_GB2312"/>
          <w:sz w:val="32"/>
          <w:szCs w:val="32"/>
        </w:rPr>
        <w:t>】了项目，可以在专项资金申报计划查询中点击“申报”按钮进行重新保存或者提交。提交后的项目不可以再修改/删除。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提交后的项目点击【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】下拉至最底部可以查询申报结果和审批情况（如图4）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68595" cy="1016000"/>
            <wp:effectExtent l="0" t="0" r="8255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图3</w:t>
      </w:r>
    </w:p>
    <w:p>
      <w:pPr>
        <w:ind w:left="420" w:leftChars="200" w:firstLine="0" w:firstLineChars="0"/>
        <w:jc w:val="center"/>
      </w:pPr>
    </w:p>
    <w:p>
      <w:pPr>
        <w:ind w:left="420" w:leftChars="200" w:firstLine="0" w:firstLineChars="0"/>
        <w:jc w:val="left"/>
      </w:pP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68595" cy="1927860"/>
            <wp:effectExtent l="0" t="0" r="8255" b="152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图4</w:t>
      </w:r>
    </w:p>
    <w:p>
      <w:pPr>
        <w:ind w:left="420" w:leftChars="200" w:firstLine="0" w:firstLineChars="0"/>
        <w:jc w:val="center"/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企业在此处上传附件，提交审批并初审通过之后，可以在【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专项资金申报历史</w:t>
      </w:r>
      <w:r>
        <w:rPr>
          <w:rFonts w:hint="eastAsia" w:ascii="仿宋_GB2312" w:hAnsi="仿宋_GB2312" w:eastAsia="仿宋_GB2312" w:cs="仿宋_GB2312"/>
          <w:sz w:val="32"/>
          <w:szCs w:val="32"/>
        </w:rPr>
        <w:t>】点击【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】，下载附件，此时下载的附件是包含水印的，水印格式为：SGFG年月日（如图5）。企业需将下载的带水印的文件下载下来，打印胶装交到区发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</w:t>
      </w:r>
      <w:r>
        <w:rPr>
          <w:rFonts w:hint="eastAsia" w:ascii="仿宋_GB2312" w:hAnsi="仿宋_GB2312" w:eastAsia="仿宋_GB2312" w:cs="仿宋_GB2312"/>
          <w:sz w:val="32"/>
          <w:szCs w:val="32"/>
        </w:rPr>
        <w:t>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革</w:t>
      </w:r>
      <w:r>
        <w:rPr>
          <w:rFonts w:hint="eastAsia" w:ascii="仿宋_GB2312" w:hAnsi="仿宋_GB2312" w:eastAsia="仿宋_GB2312" w:cs="仿宋_GB2312"/>
          <w:sz w:val="32"/>
          <w:szCs w:val="32"/>
        </w:rPr>
        <w:t>局，以供后续评审。</w:t>
      </w:r>
    </w:p>
    <w:p>
      <w:pPr>
        <w:ind w:left="420" w:leftChars="200" w:firstLine="0" w:firstLineChars="0"/>
        <w:jc w:val="center"/>
      </w:pPr>
      <w:r>
        <w:drawing>
          <wp:inline distT="0" distB="0" distL="114300" distR="114300">
            <wp:extent cx="3625850" cy="1710690"/>
            <wp:effectExtent l="0" t="0" r="1270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</w:pPr>
      <w:r>
        <w:rPr>
          <w:rFonts w:hint="eastAsia"/>
        </w:rPr>
        <w:t>图5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初审不通过直接退回给企业，企业如果想终止申报，可以在【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专项资金申报待办</w:t>
      </w:r>
      <w:r>
        <w:rPr>
          <w:rFonts w:hint="eastAsia" w:ascii="仿宋_GB2312" w:hAnsi="仿宋_GB2312" w:eastAsia="仿宋_GB2312" w:cs="仿宋_GB2312"/>
          <w:sz w:val="32"/>
          <w:szCs w:val="32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重新填报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放弃申请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】（如图6）；</w:t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62245" cy="1600835"/>
            <wp:effectExtent l="0" t="0" r="14605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273675" cy="1804035"/>
            <wp:effectExtent l="0" t="0" r="317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firstLine="0" w:firstLineChars="0"/>
        <w:jc w:val="center"/>
      </w:pPr>
      <w:r>
        <w:rPr>
          <w:rFonts w:hint="eastAsia"/>
        </w:rPr>
        <w:t>图6</w:t>
      </w:r>
    </w:p>
    <w:p>
      <w:pPr>
        <w:ind w:left="840" w:firstLine="0" w:firstLineChars="0"/>
        <w:jc w:val="center"/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企业如果想更改信息后继续填报，需要在申报期内的【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专项资金申报待办</w:t>
      </w:r>
      <w:r>
        <w:rPr>
          <w:rFonts w:hint="eastAsia" w:ascii="仿宋_GB2312" w:hAnsi="仿宋_GB2312" w:eastAsia="仿宋_GB2312" w:cs="仿宋_GB2312"/>
          <w:sz w:val="32"/>
          <w:szCs w:val="32"/>
        </w:rPr>
        <w:t>】中，点击【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重新填报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】按钮，修改信息并提交，继续走审核流程（如图7）。</w:t>
      </w:r>
    </w:p>
    <w:p>
      <w:pPr>
        <w:ind w:left="0" w:leftChars="0" w:firstLine="0" w:firstLineChars="0"/>
        <w:jc w:val="both"/>
      </w:pPr>
      <w:bookmarkStart w:id="0" w:name="_GoBack"/>
      <w:bookmarkEnd w:id="0"/>
      <w:r>
        <w:drawing>
          <wp:inline distT="0" distB="0" distL="114300" distR="114300">
            <wp:extent cx="5267960" cy="1716405"/>
            <wp:effectExtent l="0" t="0" r="889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图7</w:t>
      </w:r>
    </w:p>
    <w:p>
      <w:pPr>
        <w:ind w:firstLine="0" w:firstLineChars="0"/>
        <w:jc w:val="center"/>
      </w:pPr>
    </w:p>
    <w:p>
      <w:pPr>
        <w:ind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如果在其余环节（第三方评审、是否有行政处罚、审定、公示）如有审核不通过的情况，就直接退回给单位，并结束整个流程，该年度无法再继续申报项目。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E2F59"/>
    <w:multiLevelType w:val="singleLevel"/>
    <w:tmpl w:val="2B4E2F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4E0032"/>
    <w:rsid w:val="00123459"/>
    <w:rsid w:val="002A7847"/>
    <w:rsid w:val="002E6A03"/>
    <w:rsid w:val="003004A9"/>
    <w:rsid w:val="00391D99"/>
    <w:rsid w:val="003B67FA"/>
    <w:rsid w:val="005352C8"/>
    <w:rsid w:val="005C7585"/>
    <w:rsid w:val="008B106A"/>
    <w:rsid w:val="008C0E42"/>
    <w:rsid w:val="008E0ADF"/>
    <w:rsid w:val="00C42F13"/>
    <w:rsid w:val="00DB3B47"/>
    <w:rsid w:val="00E82B87"/>
    <w:rsid w:val="00EF2687"/>
    <w:rsid w:val="00F12CE9"/>
    <w:rsid w:val="00F65875"/>
    <w:rsid w:val="040E21BB"/>
    <w:rsid w:val="04AB2BBB"/>
    <w:rsid w:val="058140F7"/>
    <w:rsid w:val="08C90D62"/>
    <w:rsid w:val="09C4422C"/>
    <w:rsid w:val="0AEE3949"/>
    <w:rsid w:val="0C265026"/>
    <w:rsid w:val="0E78526D"/>
    <w:rsid w:val="0F1742E2"/>
    <w:rsid w:val="107255B5"/>
    <w:rsid w:val="118A5EF9"/>
    <w:rsid w:val="12232B4D"/>
    <w:rsid w:val="128259CB"/>
    <w:rsid w:val="13A02797"/>
    <w:rsid w:val="14702818"/>
    <w:rsid w:val="157744F9"/>
    <w:rsid w:val="15821B8D"/>
    <w:rsid w:val="17A06A89"/>
    <w:rsid w:val="1A981FF6"/>
    <w:rsid w:val="1B4C329A"/>
    <w:rsid w:val="1D5920D9"/>
    <w:rsid w:val="1D5C7390"/>
    <w:rsid w:val="1D8A3CC1"/>
    <w:rsid w:val="1DD64776"/>
    <w:rsid w:val="1E823439"/>
    <w:rsid w:val="208C251D"/>
    <w:rsid w:val="21C3594F"/>
    <w:rsid w:val="23107829"/>
    <w:rsid w:val="25567629"/>
    <w:rsid w:val="25EB3CF9"/>
    <w:rsid w:val="26A73AF5"/>
    <w:rsid w:val="28C00B10"/>
    <w:rsid w:val="2925649D"/>
    <w:rsid w:val="2B145537"/>
    <w:rsid w:val="2B545950"/>
    <w:rsid w:val="2BFD0B92"/>
    <w:rsid w:val="2D3443A4"/>
    <w:rsid w:val="2D647887"/>
    <w:rsid w:val="2F6C53D0"/>
    <w:rsid w:val="30075BC1"/>
    <w:rsid w:val="318F6773"/>
    <w:rsid w:val="33C530BB"/>
    <w:rsid w:val="35E457E6"/>
    <w:rsid w:val="363329AD"/>
    <w:rsid w:val="377D1B5E"/>
    <w:rsid w:val="37CF16CB"/>
    <w:rsid w:val="37CF7AB8"/>
    <w:rsid w:val="37FC2FB6"/>
    <w:rsid w:val="38170463"/>
    <w:rsid w:val="384313C7"/>
    <w:rsid w:val="38465829"/>
    <w:rsid w:val="38E54B52"/>
    <w:rsid w:val="3A867766"/>
    <w:rsid w:val="3A97075A"/>
    <w:rsid w:val="3A983B12"/>
    <w:rsid w:val="3B2A7161"/>
    <w:rsid w:val="3BEB51DF"/>
    <w:rsid w:val="3D19675D"/>
    <w:rsid w:val="3D7A4825"/>
    <w:rsid w:val="3E961E00"/>
    <w:rsid w:val="3F71379C"/>
    <w:rsid w:val="40EA32B7"/>
    <w:rsid w:val="41431FCF"/>
    <w:rsid w:val="415E2736"/>
    <w:rsid w:val="426F2BA6"/>
    <w:rsid w:val="428C2D97"/>
    <w:rsid w:val="429206B3"/>
    <w:rsid w:val="43735455"/>
    <w:rsid w:val="44846D3D"/>
    <w:rsid w:val="44D7310D"/>
    <w:rsid w:val="45095DBF"/>
    <w:rsid w:val="481F36D1"/>
    <w:rsid w:val="486D2643"/>
    <w:rsid w:val="48FC3C0B"/>
    <w:rsid w:val="4B56274D"/>
    <w:rsid w:val="4B875AB5"/>
    <w:rsid w:val="4C810AEE"/>
    <w:rsid w:val="4CA24323"/>
    <w:rsid w:val="4DBE6C5B"/>
    <w:rsid w:val="4F981C32"/>
    <w:rsid w:val="504921D3"/>
    <w:rsid w:val="50A94DE7"/>
    <w:rsid w:val="50F93D61"/>
    <w:rsid w:val="51A0562B"/>
    <w:rsid w:val="521237B1"/>
    <w:rsid w:val="52B217D6"/>
    <w:rsid w:val="535420E0"/>
    <w:rsid w:val="549F0C3C"/>
    <w:rsid w:val="54CA3926"/>
    <w:rsid w:val="558E6C3E"/>
    <w:rsid w:val="560B0EA3"/>
    <w:rsid w:val="57D852A6"/>
    <w:rsid w:val="57E64C24"/>
    <w:rsid w:val="586D29A3"/>
    <w:rsid w:val="59F63FAA"/>
    <w:rsid w:val="5A0D2875"/>
    <w:rsid w:val="5A8E7424"/>
    <w:rsid w:val="5AC9427D"/>
    <w:rsid w:val="5B71525D"/>
    <w:rsid w:val="5C4706DD"/>
    <w:rsid w:val="5D673EC5"/>
    <w:rsid w:val="5F410801"/>
    <w:rsid w:val="61A23E02"/>
    <w:rsid w:val="646959AB"/>
    <w:rsid w:val="6C3D33C6"/>
    <w:rsid w:val="6C5E5267"/>
    <w:rsid w:val="6D4E0032"/>
    <w:rsid w:val="6F4B0E11"/>
    <w:rsid w:val="76627F72"/>
    <w:rsid w:val="795B4FA6"/>
    <w:rsid w:val="7B9D0270"/>
    <w:rsid w:val="7BCD2FC9"/>
    <w:rsid w:val="7D0B7213"/>
    <w:rsid w:val="7D66126C"/>
    <w:rsid w:val="7E106A7E"/>
    <w:rsid w:val="7EC743E6"/>
    <w:rsid w:val="7ECA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Char"/>
    <w:basedOn w:val="7"/>
    <w:link w:val="3"/>
    <w:uiPriority w:val="0"/>
    <w:rPr>
      <w:kern w:val="2"/>
      <w:sz w:val="18"/>
      <w:szCs w:val="18"/>
    </w:rPr>
  </w:style>
  <w:style w:type="character" w:customStyle="1" w:styleId="11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217</Words>
  <Characters>1243</Characters>
  <Lines>10</Lines>
  <Paragraphs>2</Paragraphs>
  <TotalTime>44</TotalTime>
  <ScaleCrop>false</ScaleCrop>
  <LinksUpToDate>false</LinksUpToDate>
  <CharactersWithSpaces>1458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2019-05-20T01:18:00Z</dcterms:created>
  <dc:creator>灥</dc:creator>
  <cp:lastModifiedBy>陈麒宇</cp:lastModifiedBy>
  <cp:lastPrinted>2020-05-16T08:41:00Z</cp:lastPrinted>
  <dcterms:modified xsi:type="dcterms:W3CDTF">2022-04-21T04:16:35Z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