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00" w:lineRule="exact"/>
        <w:jc w:val="center"/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深圳市龙华区</w:t>
      </w:r>
      <w:r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数字经济</w:t>
      </w:r>
      <w:r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园区（</w:t>
      </w:r>
      <w:r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楼宇</w:t>
      </w:r>
      <w:r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）认定申请</w:t>
      </w:r>
      <w:r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表</w:t>
      </w:r>
    </w:p>
    <w:p>
      <w:pPr>
        <w:shd w:val="clear" w:color="auto" w:fill="FFFFFF"/>
        <w:spacing w:line="400" w:lineRule="exact"/>
        <w:ind w:left="-891" w:leftChars="-405"/>
        <w:rPr>
          <w:rFonts w:ascii="黑体" w:hAnsi="宋体" w:eastAsia="黑体"/>
          <w:sz w:val="40"/>
          <w:szCs w:val="40"/>
        </w:rPr>
      </w:pPr>
      <w:r>
        <w:rPr>
          <w:rFonts w:hint="eastAsia" w:ascii="黑体" w:hAnsi="宋体" w:eastAsia="黑体"/>
          <w:bCs/>
          <w:sz w:val="28"/>
        </w:rPr>
        <w:t>一、基本情况</w:t>
      </w:r>
    </w:p>
    <w:tbl>
      <w:tblPr>
        <w:tblStyle w:val="9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177"/>
        <w:gridCol w:w="1190"/>
        <w:gridCol w:w="2664"/>
        <w:gridCol w:w="140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申请单位（盖章）</w:t>
            </w:r>
          </w:p>
        </w:tc>
        <w:tc>
          <w:tcPr>
            <w:tcW w:w="7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许可经营信息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（按营业执照）</w:t>
            </w:r>
          </w:p>
        </w:tc>
        <w:tc>
          <w:tcPr>
            <w:tcW w:w="7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成立日期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认缴实收资本总额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园区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（楼宇）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园区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（楼宇）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7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申请产业载体类别（单选）</w:t>
            </w:r>
          </w:p>
        </w:tc>
        <w:tc>
          <w:tcPr>
            <w:tcW w:w="7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</w:rPr>
              <w:t>□</w:t>
            </w:r>
            <w:r>
              <w:rPr>
                <w:rFonts w:hint="default" w:ascii="宋体"/>
                <w:sz w:val="24"/>
                <w:highlight w:val="none"/>
                <w:lang w:val="en"/>
              </w:rPr>
              <w:t>数字经济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专业</w:t>
            </w:r>
            <w:r>
              <w:rPr>
                <w:rFonts w:hint="eastAsia" w:ascii="宋体"/>
                <w:sz w:val="24"/>
                <w:highlight w:val="none"/>
              </w:rPr>
              <w:t>园区  □</w:t>
            </w:r>
            <w:r>
              <w:rPr>
                <w:rFonts w:hint="default" w:ascii="宋体"/>
                <w:sz w:val="24"/>
                <w:highlight w:val="none"/>
                <w:lang w:val="en"/>
              </w:rPr>
              <w:t>数字经济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综合</w:t>
            </w:r>
            <w:r>
              <w:rPr>
                <w:rFonts w:hint="eastAsia" w:ascii="宋体"/>
                <w:sz w:val="24"/>
                <w:highlight w:val="none"/>
              </w:rPr>
              <w:t xml:space="preserve">园区 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highlight w:val="none"/>
              </w:rPr>
              <w:t>□</w:t>
            </w:r>
            <w:r>
              <w:rPr>
                <w:rFonts w:hint="default" w:ascii="宋体"/>
                <w:sz w:val="24"/>
                <w:highlight w:val="none"/>
                <w:lang w:val="en"/>
              </w:rPr>
              <w:t>数字经济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专业楼宇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highlight w:val="none"/>
              </w:rPr>
              <w:t>□</w:t>
            </w:r>
            <w:r>
              <w:rPr>
                <w:rFonts w:hint="default" w:ascii="宋体"/>
                <w:sz w:val="24"/>
                <w:highlight w:val="none"/>
                <w:lang w:val="en"/>
              </w:rPr>
              <w:t>数字经济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综合楼宇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（4选1）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default" w:ascii="宋体" w:eastAsia="微软雅黑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/>
                <w:sz w:val="24"/>
                <w:highlight w:val="none"/>
              </w:rPr>
              <w:t>数字经济园区（楼宇）筹建单位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产业集聚度（%）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园区（楼宇）产业主导方向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用地性质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占地面积（㎡）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总建筑面积（㎡）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可直接作为产业用房的建筑面积（㎡）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</w:t>
            </w:r>
            <w:r>
              <w:rPr>
                <w:rFonts w:ascii="宋体" w:hAnsi="宋体"/>
                <w:sz w:val="24"/>
              </w:rPr>
              <w:t>及</w:t>
            </w:r>
            <w:r>
              <w:rPr>
                <w:rFonts w:hint="eastAsia" w:ascii="宋体" w:hAnsi="宋体"/>
                <w:sz w:val="24"/>
              </w:rPr>
              <w:t>办公用房面积（㎡）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其他用房面积（㎡）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 w:eastAsia="微软雅黑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highlight w:val="none"/>
              </w:rPr>
              <w:t>商业配套服务设施面积</w:t>
            </w:r>
            <w:r>
              <w:rPr>
                <w:rFonts w:hint="eastAsia" w:ascii="宋体" w:hAnsi="宋体"/>
                <w:sz w:val="24"/>
              </w:rPr>
              <w:t>（㎡）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 w:hAnsi="宋体" w:eastAsia="微软雅黑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可作为产业用房的使用期限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宋体" w:hAnsi="Tahoma" w:eastAsia="微软雅黑" w:cstheme="minorBidi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园区（楼宇）管理运营机构</w:t>
            </w:r>
            <w:r>
              <w:rPr>
                <w:rFonts w:hint="eastAsia" w:ascii="宋体" w:hAnsi="宋体"/>
                <w:sz w:val="24"/>
                <w:highlight w:val="none"/>
              </w:rPr>
              <w:t>专职管理人员总数（人）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宋体" w:hAnsi="Tahoma" w:eastAsia="微软雅黑" w:cstheme="minorBidi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园区（楼宇）管理运营机构</w:t>
            </w:r>
            <w:r>
              <w:rPr>
                <w:rFonts w:hint="eastAsia" w:ascii="宋体" w:hAnsi="宋体"/>
                <w:sz w:val="24"/>
                <w:highlight w:val="none"/>
              </w:rPr>
              <w:t>大学本科以上学历人数（人）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宋体" w:hAnsi="Tahoma" w:eastAsia="微软雅黑" w:cstheme="minorBidi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园区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（楼宇）</w:t>
            </w:r>
            <w:r>
              <w:rPr>
                <w:rFonts w:hint="eastAsia" w:ascii="宋体" w:hAnsi="宋体"/>
                <w:sz w:val="24"/>
                <w:highlight w:val="none"/>
              </w:rPr>
              <w:t>物业权属（自有</w:t>
            </w:r>
            <w:r>
              <w:rPr>
                <w:rFonts w:ascii="宋体" w:hAnsi="宋体"/>
                <w:sz w:val="24"/>
                <w:highlight w:val="none"/>
              </w:rPr>
              <w:t>/</w:t>
            </w:r>
            <w:r>
              <w:rPr>
                <w:rFonts w:hint="eastAsia" w:ascii="宋体" w:hAnsi="宋体"/>
                <w:sz w:val="24"/>
                <w:highlight w:val="none"/>
              </w:rPr>
              <w:t>租用）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宋体" w:hAnsi="Tahoma" w:eastAsia="微软雅黑" w:cstheme="minorBidi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入驻法人企业数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量（家）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4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园区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（楼宇）</w:t>
            </w:r>
            <w:r>
              <w:rPr>
                <w:rFonts w:hint="eastAsia" w:ascii="宋体"/>
                <w:sz w:val="24"/>
                <w:highlight w:val="none"/>
              </w:rPr>
              <w:t>入驻企业在龙华区的实际产值（营业收入）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之和</w:t>
            </w:r>
            <w:r>
              <w:rPr>
                <w:rFonts w:hint="eastAsia" w:ascii="宋体"/>
                <w:sz w:val="24"/>
                <w:highlight w:val="none"/>
              </w:rPr>
              <w:t>（万元）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上一年度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6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园区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（楼宇）</w:t>
            </w:r>
            <w:r>
              <w:rPr>
                <w:rFonts w:hint="eastAsia" w:ascii="宋体"/>
                <w:sz w:val="24"/>
                <w:highlight w:val="none"/>
              </w:rPr>
              <w:t>入驻企业在龙华区的实际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经济贡献之和</w:t>
            </w:r>
            <w:r>
              <w:rPr>
                <w:rFonts w:hint="eastAsia" w:ascii="宋体"/>
                <w:sz w:val="24"/>
                <w:highlight w:val="none"/>
              </w:rPr>
              <w:t>（万元）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上一年度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4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本年度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6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本年度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</w:tbl>
    <w:p>
      <w:pPr>
        <w:shd w:val="clear" w:color="auto" w:fill="FFFFFF"/>
        <w:spacing w:line="400" w:lineRule="exact"/>
        <w:ind w:left="-891" w:leftChars="-405" w:firstLine="826" w:firstLineChars="295"/>
        <w:rPr>
          <w:rFonts w:hint="eastAsia" w:ascii="黑体" w:hAnsi="宋体" w:eastAsia="黑体"/>
          <w:bCs/>
          <w:sz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425" w:num="1"/>
          <w:docGrid w:linePitch="312" w:charSpace="0"/>
        </w:sectPr>
      </w:pPr>
    </w:p>
    <w:p>
      <w:pPr>
        <w:shd w:val="clear" w:color="auto" w:fill="FFFFFF"/>
        <w:spacing w:line="400" w:lineRule="exact"/>
        <w:ind w:left="-891" w:leftChars="-405" w:firstLine="826" w:firstLineChars="295"/>
        <w:rPr>
          <w:rFonts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</w:rPr>
        <w:t>二、园区</w:t>
      </w:r>
      <w:r>
        <w:rPr>
          <w:rFonts w:hint="eastAsia" w:ascii="黑体" w:hAnsi="宋体" w:eastAsia="黑体"/>
          <w:bCs/>
          <w:sz w:val="28"/>
          <w:lang w:eastAsia="zh-CN"/>
        </w:rPr>
        <w:t>（楼宇）</w:t>
      </w:r>
      <w:r>
        <w:rPr>
          <w:rFonts w:hint="eastAsia" w:ascii="黑体" w:hAnsi="宋体" w:eastAsia="黑体"/>
          <w:bCs/>
          <w:sz w:val="28"/>
        </w:rPr>
        <w:t>产业定位、建设规划及运营方案</w:t>
      </w:r>
    </w:p>
    <w:tbl>
      <w:tblPr>
        <w:tblStyle w:val="9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8947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1、园区</w:t>
            </w:r>
            <w:r>
              <w:rPr>
                <w:rFonts w:hint="eastAsia" w:ascii="宋体" w:hAnsi="宋体"/>
                <w:sz w:val="24"/>
                <w:lang w:eastAsia="zh-CN"/>
              </w:rPr>
              <w:t>（楼宇）</w:t>
            </w:r>
            <w:r>
              <w:rPr>
                <w:rFonts w:hint="eastAsia" w:ascii="宋体" w:hAnsi="宋体"/>
                <w:sz w:val="24"/>
              </w:rPr>
              <w:t>基本情况（已有基础和主要成绩，限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800</w:t>
            </w:r>
            <w:r>
              <w:rPr>
                <w:rFonts w:hint="eastAsia" w:ascii="宋体" w:hAnsi="宋体"/>
                <w:sz w:val="24"/>
              </w:rPr>
              <w:t>字之内）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1" w:hRule="atLeast"/>
        </w:trPr>
        <w:tc>
          <w:tcPr>
            <w:tcW w:w="8947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2、园区</w:t>
            </w:r>
            <w:r>
              <w:rPr>
                <w:rFonts w:hint="eastAsia" w:ascii="宋体" w:hAnsi="宋体"/>
                <w:sz w:val="24"/>
                <w:lang w:eastAsia="zh-CN"/>
              </w:rPr>
              <w:t>（楼宇）</w:t>
            </w:r>
            <w:r>
              <w:rPr>
                <w:rFonts w:hint="eastAsia" w:ascii="宋体" w:hAnsi="宋体"/>
                <w:sz w:val="24"/>
              </w:rPr>
              <w:t>产业定位（现有核心产业和未来发展定位，限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800</w:t>
            </w:r>
            <w:r>
              <w:rPr>
                <w:rFonts w:hint="eastAsia" w:ascii="宋体" w:hAnsi="宋体"/>
                <w:sz w:val="24"/>
              </w:rPr>
              <w:t>字之内）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1" w:hRule="atLeast"/>
        </w:trPr>
        <w:tc>
          <w:tcPr>
            <w:tcW w:w="8947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3、园区</w:t>
            </w:r>
            <w:r>
              <w:rPr>
                <w:rFonts w:hint="eastAsia" w:ascii="宋体" w:hAnsi="宋体"/>
                <w:sz w:val="24"/>
                <w:lang w:eastAsia="zh-CN"/>
              </w:rPr>
              <w:t>（楼宇）</w:t>
            </w:r>
            <w:r>
              <w:rPr>
                <w:rFonts w:hint="eastAsia" w:ascii="宋体" w:hAnsi="宋体"/>
                <w:sz w:val="24"/>
                <w:szCs w:val="24"/>
              </w:rPr>
              <w:t>建设规划及运营方案概述（限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1500</w:t>
            </w:r>
            <w:r>
              <w:rPr>
                <w:rFonts w:hint="eastAsia" w:ascii="宋体" w:hAnsi="宋体"/>
                <w:sz w:val="24"/>
                <w:szCs w:val="24"/>
              </w:rPr>
              <w:t>字之内）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</w:tc>
      </w:tr>
    </w:tbl>
    <w:p>
      <w:pPr>
        <w:spacing w:after="60" w:afterLines="25"/>
        <w:outlineLvl w:val="0"/>
        <w:rPr>
          <w:rFonts w:ascii="宋体" w:hAnsi="宋体"/>
          <w:szCs w:val="21"/>
        </w:rPr>
      </w:pPr>
      <w:r>
        <w:br w:type="page"/>
      </w:r>
      <w:r>
        <w:rPr>
          <w:rFonts w:hint="eastAsia" w:ascii="黑体" w:hAnsi="宋体" w:eastAsia="黑体"/>
          <w:bCs/>
          <w:sz w:val="28"/>
        </w:rPr>
        <w:t>三、园区</w:t>
      </w:r>
      <w:r>
        <w:rPr>
          <w:rFonts w:hint="eastAsia" w:ascii="黑体" w:hAnsi="宋体" w:eastAsia="黑体"/>
          <w:bCs/>
          <w:sz w:val="28"/>
          <w:lang w:eastAsia="zh-CN"/>
        </w:rPr>
        <w:t>（楼宇）</w:t>
      </w:r>
      <w:r>
        <w:rPr>
          <w:rFonts w:hint="eastAsia" w:ascii="黑体" w:hAnsi="宋体" w:eastAsia="黑体"/>
          <w:bCs/>
          <w:sz w:val="28"/>
        </w:rPr>
        <w:t>增值服务内容（包括为入驻企业提供专业技术服务、公共服务、平台建设</w:t>
      </w:r>
      <w:r>
        <w:rPr>
          <w:rFonts w:hint="eastAsia" w:ascii="黑体" w:hAnsi="宋体" w:eastAsia="黑体"/>
          <w:bCs/>
          <w:sz w:val="28"/>
          <w:lang w:eastAsia="zh-CN"/>
        </w:rPr>
        <w:t>、数字人民币试点工作</w:t>
      </w:r>
      <w:r>
        <w:rPr>
          <w:rFonts w:hint="eastAsia" w:ascii="黑体" w:hAnsi="宋体" w:eastAsia="黑体"/>
          <w:bCs/>
          <w:sz w:val="28"/>
        </w:rPr>
        <w:t>等方面的工作内容）。</w:t>
      </w:r>
    </w:p>
    <w:tbl>
      <w:tblPr>
        <w:tblStyle w:val="9"/>
        <w:tblW w:w="87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340"/>
        <w:gridCol w:w="2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5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主要服务内容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服务对象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…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</w:p>
    <w:p>
      <w:pPr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bCs/>
          <w:sz w:val="28"/>
          <w:szCs w:val="28"/>
        </w:rPr>
        <w:t>四、</w:t>
      </w:r>
      <w:r>
        <w:rPr>
          <w:rFonts w:hint="eastAsia" w:ascii="黑体" w:hAnsi="宋体" w:eastAsia="黑体"/>
          <w:sz w:val="28"/>
          <w:szCs w:val="28"/>
        </w:rPr>
        <w:t>已入驻生产性服务机构清单（投融资咨询、技术创新支持、知识产权保护、法律咨询、人才中介、品牌推广、产业链上下游企业招商引资等专业的生产性服务机构）</w:t>
      </w:r>
    </w:p>
    <w:tbl>
      <w:tblPr>
        <w:tblStyle w:val="9"/>
        <w:tblW w:w="88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686"/>
        <w:gridCol w:w="1275"/>
        <w:gridCol w:w="3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机构名称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使用面积（㎡）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主要服务内容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lang w:val="en"/>
              </w:rPr>
            </w:pPr>
            <w:r>
              <w:rPr>
                <w:rFonts w:hint="default" w:ascii="宋体" w:hAnsi="宋体" w:cs="宋体"/>
                <w:color w:val="000000"/>
                <w:lang w:val="en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spacing w:after="60" w:afterLines="25"/>
        <w:outlineLvl w:val="0"/>
        <w:sectPr>
          <w:pgSz w:w="11906" w:h="16838"/>
          <w:pgMar w:top="1985" w:right="1531" w:bottom="2098" w:left="1644" w:header="851" w:footer="992" w:gutter="0"/>
          <w:pgNumType w:start="1"/>
          <w:cols w:space="425" w:num="1"/>
          <w:docGrid w:linePitch="312" w:charSpace="0"/>
        </w:sectPr>
      </w:pPr>
    </w:p>
    <w:p>
      <w:pPr>
        <w:rPr>
          <w:rFonts w:ascii="宋体" w:hAnsi="宋体"/>
          <w:b/>
          <w:sz w:val="24"/>
        </w:rPr>
      </w:pPr>
      <w:r>
        <w:rPr>
          <w:rFonts w:hint="eastAsia" w:ascii="黑体" w:hAnsi="宋体" w:eastAsia="黑体"/>
          <w:bCs/>
          <w:sz w:val="28"/>
        </w:rPr>
        <w:t>五、园区</w:t>
      </w:r>
      <w:r>
        <w:rPr>
          <w:rFonts w:hint="eastAsia" w:ascii="黑体" w:hAnsi="宋体" w:eastAsia="黑体"/>
          <w:bCs/>
          <w:sz w:val="28"/>
          <w:lang w:eastAsia="zh-CN"/>
        </w:rPr>
        <w:t>（楼宇）</w:t>
      </w:r>
      <w:r>
        <w:rPr>
          <w:rFonts w:hint="eastAsia" w:ascii="黑体" w:hAnsi="宋体" w:eastAsia="黑体"/>
          <w:bCs/>
          <w:sz w:val="28"/>
        </w:rPr>
        <w:t>管理人员信息</w:t>
      </w:r>
    </w:p>
    <w:tbl>
      <w:tblPr>
        <w:tblStyle w:val="9"/>
        <w:tblW w:w="9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33"/>
        <w:gridCol w:w="1558"/>
        <w:gridCol w:w="3685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最高学历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职位/职务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移动电话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…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/>
    <w:p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</w:t>
      </w:r>
    </w:p>
    <w:p>
      <w:pPr>
        <w:spacing w:after="60" w:afterLines="25"/>
        <w:outlineLvl w:val="0"/>
        <w:sectPr>
          <w:pgSz w:w="11906" w:h="16838"/>
          <w:pgMar w:top="1985" w:right="1531" w:bottom="2098" w:left="1644" w:header="851" w:footer="992" w:gutter="0"/>
          <w:cols w:space="425" w:num="1"/>
          <w:docGrid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黑体" w:hAnsi="黑体" w:eastAsia="黑体" w:cs="黑体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u w:val="none"/>
          <w:lang w:val="en-US" w:eastAsia="zh-CN" w:bidi="ar-SA"/>
        </w:rPr>
        <w:t>填表承诺书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1、本单位（人）对本申请材料的合法性、真实性、准确性和完整性负责。如有虚假，本单位依法承担相应的法律责任。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2、本单位（人）同意将本申请材料向依法审批工作人员和评审专家公开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3、本单位（人）承诺所申报项目不在龙华区内重复申报。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4、本单位（人）承诺自行申报项目，不委托中介机构代理，不存在与中介机构通过弄虚作假、串通舞弊等方式虚报、冒领、截留、挪用、挤占专项资金等违法违规行为。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本单位（人）承诺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获得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数字经济园区（楼宇）认定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后三年内注册地、实际经营地、税务关系、统计关系（若纳入了国家统计局统计联网直报平台）不迁离龙华区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、本申请材料用于申请龙华区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  <w:t>数字经济园区（楼宇）认定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，不再要求予以退还。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 xml:space="preserve">法定代表人（或者被委托人）签字：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 xml:space="preserve">办公电话：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bdr w:val="single" w:color="auto" w:sz="4" w:space="0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移动电话：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bdr w:val="single" w:color="auto" w:sz="4" w:space="0"/>
          <w:lang w:val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（单位需加盖公章，被委托人签字的提交法定代表人授权委托书）</w:t>
      </w:r>
    </w:p>
    <w:p>
      <w:pPr>
        <w:pStyle w:val="2"/>
        <w:sectPr>
          <w:pgSz w:w="11906" w:h="16838"/>
          <w:pgMar w:top="1984" w:right="1531" w:bottom="2098" w:left="1644" w:header="708" w:footer="708" w:gutter="0"/>
          <w:cols w:space="708" w:num="1"/>
          <w:docGrid w:linePitch="360" w:charSpace="0"/>
        </w:sectPr>
      </w:pPr>
    </w:p>
    <w:p>
      <w:pPr>
        <w:ind w:firstLine="0" w:firstLineChars="0"/>
        <w:jc w:val="center"/>
        <w:rPr>
          <w:color w:val="auto"/>
          <w:sz w:val="36"/>
          <w:szCs w:val="36"/>
          <w:highlight w:val="none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</w:rPr>
        <w:t>需提交材料清单</w:t>
      </w:r>
    </w:p>
    <w:tbl>
      <w:tblPr>
        <w:tblStyle w:val="9"/>
        <w:tblW w:w="95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760"/>
        <w:gridCol w:w="1440"/>
        <w:gridCol w:w="1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附件名称（在已附材料前的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里打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是否需验原件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是否必备材料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深圳市龙华区数字经济园区（楼宇）认定申请表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2、《园区（楼宇）情况表》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3、《园区（楼宇）入驻企业情况表》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4、《园区（楼宇）意向入驻企业情况表》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、园区（楼宇）管理运营机构营业执照或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事业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单位法人证书复印件、园区（楼宇）管理运营机构法定代表人证明材料，专职管理人员名单、社保清单及学历证书，园区（楼宇）内部管理制度和财务管理制度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、园区（楼宇）物业产权证明和消防验收合格证明复印件，园区（楼宇）基础设施和公共服务设施规划方案及投资概算说明，属于租用物业的，另需提供租赁合同复印件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7、园区（楼宇）入驻企业营业执照复印件以及入驻企业签订的租赁合同复印件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8、园区（楼宇）入驻主要企业上年度的产值证明材料（加盖入驻企业公章），或上年度园区（楼宇）入驻企业经济贡献证明材料复印件（加盖入驻企业公章）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9、筹建园区（楼宇）意向入驻企业经营项目、使用面积、租赁意向书的清单、承诺书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其他相关证明文件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</w:p>
        </w:tc>
      </w:tr>
    </w:tbl>
    <w:p>
      <w:pPr>
        <w:rPr>
          <w:color w:val="auto"/>
          <w:highlight w:val="none"/>
        </w:rPr>
      </w:pPr>
    </w:p>
    <w:p>
      <w:pPr>
        <w:pStyle w:val="4"/>
        <w:rPr>
          <w:rFonts w:hint="eastAsia" w:ascii="黑体" w:hAnsi="宋体" w:eastAsia="黑体"/>
          <w:bCs/>
          <w:sz w:val="28"/>
        </w:rPr>
        <w:sectPr>
          <w:pgSz w:w="16838" w:h="11906" w:orient="landscape"/>
          <w:pgMar w:top="1644" w:right="1985" w:bottom="1531" w:left="2098" w:header="851" w:footer="992" w:gutter="0"/>
          <w:cols w:space="425" w:num="1"/>
          <w:docGrid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kern w:val="2"/>
          <w:position w:val="0"/>
          <w:sz w:val="21"/>
          <w:szCs w:val="21"/>
          <w:lang w:val="en-US" w:eastAsia="zh-CN" w:bidi="ar-SA"/>
        </w:rPr>
        <w:t>注：以上材料原则上要求提供A4纸规格中文书写文件，各部分之间应有明显分割标识，一式两份，A4纸正反面打印，连续编页码，并按照材料清单编制目录；相关附件存复印件验原件，加盖申请单位公章，装订成册（胶装）并加盖骑缝章。</w:t>
      </w:r>
    </w:p>
    <w:p>
      <w:pPr>
        <w:tabs>
          <w:tab w:val="left" w:pos="3488"/>
        </w:tabs>
        <w:bidi w:val="0"/>
        <w:jc w:val="left"/>
        <w:rPr>
          <w:rFonts w:hint="eastAsia" w:eastAsia="微软雅黑"/>
          <w:lang w:eastAsia="zh-CN"/>
        </w:rPr>
      </w:pPr>
    </w:p>
    <w:sectPr>
      <w:pgSz w:w="11906" w:h="16838"/>
      <w:pgMar w:top="1984" w:right="1531" w:bottom="2098" w:left="164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2650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TrueTypeFonts/>
  <w:saveSubsetFonts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NGZjNjJiOTkyYTMzYjQ5MGI3MzRmMGZhOGM2N2YifQ=="/>
  </w:docVars>
  <w:rsids>
    <w:rsidRoot w:val="00D31D50"/>
    <w:rsid w:val="00027B71"/>
    <w:rsid w:val="000364D0"/>
    <w:rsid w:val="000526F6"/>
    <w:rsid w:val="0006143E"/>
    <w:rsid w:val="00066D69"/>
    <w:rsid w:val="00087FF4"/>
    <w:rsid w:val="000D6241"/>
    <w:rsid w:val="000F223A"/>
    <w:rsid w:val="00115ABB"/>
    <w:rsid w:val="001239D1"/>
    <w:rsid w:val="001536AC"/>
    <w:rsid w:val="00157DC4"/>
    <w:rsid w:val="0016133A"/>
    <w:rsid w:val="001B0BD1"/>
    <w:rsid w:val="001B497C"/>
    <w:rsid w:val="001D5793"/>
    <w:rsid w:val="001E65BE"/>
    <w:rsid w:val="002258A8"/>
    <w:rsid w:val="002472E9"/>
    <w:rsid w:val="00257EA6"/>
    <w:rsid w:val="002836D4"/>
    <w:rsid w:val="00283A46"/>
    <w:rsid w:val="002856CE"/>
    <w:rsid w:val="002E7D39"/>
    <w:rsid w:val="00300410"/>
    <w:rsid w:val="00306976"/>
    <w:rsid w:val="003122EB"/>
    <w:rsid w:val="00320C6D"/>
    <w:rsid w:val="00323B43"/>
    <w:rsid w:val="00326BC6"/>
    <w:rsid w:val="00326FF2"/>
    <w:rsid w:val="00345477"/>
    <w:rsid w:val="003521BF"/>
    <w:rsid w:val="0036789E"/>
    <w:rsid w:val="003A159D"/>
    <w:rsid w:val="003B43E1"/>
    <w:rsid w:val="003D37D8"/>
    <w:rsid w:val="003F2200"/>
    <w:rsid w:val="00423EA8"/>
    <w:rsid w:val="00426133"/>
    <w:rsid w:val="004358AB"/>
    <w:rsid w:val="00457EF2"/>
    <w:rsid w:val="00467E3D"/>
    <w:rsid w:val="00482D06"/>
    <w:rsid w:val="004A722C"/>
    <w:rsid w:val="004A784A"/>
    <w:rsid w:val="004F3736"/>
    <w:rsid w:val="005040E6"/>
    <w:rsid w:val="005109A2"/>
    <w:rsid w:val="005244A0"/>
    <w:rsid w:val="005501A1"/>
    <w:rsid w:val="00555EF9"/>
    <w:rsid w:val="00561584"/>
    <w:rsid w:val="00567702"/>
    <w:rsid w:val="00570723"/>
    <w:rsid w:val="005A143B"/>
    <w:rsid w:val="005B0BF4"/>
    <w:rsid w:val="005C62C8"/>
    <w:rsid w:val="005E34F3"/>
    <w:rsid w:val="005F216D"/>
    <w:rsid w:val="006252D8"/>
    <w:rsid w:val="00645F45"/>
    <w:rsid w:val="00647FB1"/>
    <w:rsid w:val="006546FA"/>
    <w:rsid w:val="00664EB9"/>
    <w:rsid w:val="0067282F"/>
    <w:rsid w:val="006741C7"/>
    <w:rsid w:val="00693047"/>
    <w:rsid w:val="006A519B"/>
    <w:rsid w:val="006C0C62"/>
    <w:rsid w:val="006D35C7"/>
    <w:rsid w:val="00713FB8"/>
    <w:rsid w:val="00737D9F"/>
    <w:rsid w:val="0074529E"/>
    <w:rsid w:val="00747752"/>
    <w:rsid w:val="007533FB"/>
    <w:rsid w:val="007771A3"/>
    <w:rsid w:val="00793E29"/>
    <w:rsid w:val="00796916"/>
    <w:rsid w:val="007A4B14"/>
    <w:rsid w:val="007B6778"/>
    <w:rsid w:val="007C6832"/>
    <w:rsid w:val="007E3522"/>
    <w:rsid w:val="007E743A"/>
    <w:rsid w:val="007E7692"/>
    <w:rsid w:val="0081487C"/>
    <w:rsid w:val="00817EFD"/>
    <w:rsid w:val="00843D06"/>
    <w:rsid w:val="00874CF7"/>
    <w:rsid w:val="00893861"/>
    <w:rsid w:val="008951E1"/>
    <w:rsid w:val="008B7726"/>
    <w:rsid w:val="008C06D9"/>
    <w:rsid w:val="008E65AD"/>
    <w:rsid w:val="00916F05"/>
    <w:rsid w:val="00934E5D"/>
    <w:rsid w:val="009362D9"/>
    <w:rsid w:val="00947CAE"/>
    <w:rsid w:val="009C16DD"/>
    <w:rsid w:val="009E7314"/>
    <w:rsid w:val="00A061D9"/>
    <w:rsid w:val="00A133E4"/>
    <w:rsid w:val="00A231BE"/>
    <w:rsid w:val="00A2471A"/>
    <w:rsid w:val="00A405B3"/>
    <w:rsid w:val="00A50F06"/>
    <w:rsid w:val="00A62632"/>
    <w:rsid w:val="00A63952"/>
    <w:rsid w:val="00A77DAE"/>
    <w:rsid w:val="00A87759"/>
    <w:rsid w:val="00AA0FE7"/>
    <w:rsid w:val="00AC4D06"/>
    <w:rsid w:val="00AD0CD4"/>
    <w:rsid w:val="00AE20AD"/>
    <w:rsid w:val="00B15FD8"/>
    <w:rsid w:val="00B52E09"/>
    <w:rsid w:val="00B91136"/>
    <w:rsid w:val="00BA026F"/>
    <w:rsid w:val="00BA673E"/>
    <w:rsid w:val="00BD21D6"/>
    <w:rsid w:val="00BD3DF3"/>
    <w:rsid w:val="00BE027E"/>
    <w:rsid w:val="00BE59F8"/>
    <w:rsid w:val="00BF53DC"/>
    <w:rsid w:val="00C00402"/>
    <w:rsid w:val="00C11EBE"/>
    <w:rsid w:val="00C13958"/>
    <w:rsid w:val="00C144DF"/>
    <w:rsid w:val="00C15AC6"/>
    <w:rsid w:val="00C246E0"/>
    <w:rsid w:val="00C52068"/>
    <w:rsid w:val="00C552C0"/>
    <w:rsid w:val="00C555C1"/>
    <w:rsid w:val="00C73091"/>
    <w:rsid w:val="00CA5D4E"/>
    <w:rsid w:val="00CE0CA5"/>
    <w:rsid w:val="00CE2BED"/>
    <w:rsid w:val="00CE3216"/>
    <w:rsid w:val="00CF543C"/>
    <w:rsid w:val="00D01CF7"/>
    <w:rsid w:val="00D30AED"/>
    <w:rsid w:val="00D3104B"/>
    <w:rsid w:val="00D31D50"/>
    <w:rsid w:val="00D34401"/>
    <w:rsid w:val="00D34C68"/>
    <w:rsid w:val="00D4791E"/>
    <w:rsid w:val="00D652EE"/>
    <w:rsid w:val="00D94CA7"/>
    <w:rsid w:val="00DB187C"/>
    <w:rsid w:val="00DE5AC9"/>
    <w:rsid w:val="00DF3915"/>
    <w:rsid w:val="00E017FC"/>
    <w:rsid w:val="00E02AF9"/>
    <w:rsid w:val="00E05A30"/>
    <w:rsid w:val="00E17BC2"/>
    <w:rsid w:val="00E319B3"/>
    <w:rsid w:val="00E440C1"/>
    <w:rsid w:val="00E456E5"/>
    <w:rsid w:val="00E70AFF"/>
    <w:rsid w:val="00E71159"/>
    <w:rsid w:val="00E74D7F"/>
    <w:rsid w:val="00E93DA9"/>
    <w:rsid w:val="00EB5175"/>
    <w:rsid w:val="00EC492E"/>
    <w:rsid w:val="00ED41FF"/>
    <w:rsid w:val="00EE2F09"/>
    <w:rsid w:val="00F05429"/>
    <w:rsid w:val="00F137BA"/>
    <w:rsid w:val="00F15382"/>
    <w:rsid w:val="00F52BE7"/>
    <w:rsid w:val="00F7151E"/>
    <w:rsid w:val="00F77151"/>
    <w:rsid w:val="00F94B45"/>
    <w:rsid w:val="00F9578F"/>
    <w:rsid w:val="00F96C5A"/>
    <w:rsid w:val="00FA1F86"/>
    <w:rsid w:val="00FC3CDB"/>
    <w:rsid w:val="00FF4EA0"/>
    <w:rsid w:val="011F36F7"/>
    <w:rsid w:val="030833B2"/>
    <w:rsid w:val="048E2D2F"/>
    <w:rsid w:val="07F9549E"/>
    <w:rsid w:val="0C497C7C"/>
    <w:rsid w:val="0D8D15F9"/>
    <w:rsid w:val="0FAD73C9"/>
    <w:rsid w:val="10CC3B6F"/>
    <w:rsid w:val="10F25E44"/>
    <w:rsid w:val="11BA3663"/>
    <w:rsid w:val="132A7655"/>
    <w:rsid w:val="141D70DF"/>
    <w:rsid w:val="15B84BFC"/>
    <w:rsid w:val="166A5A05"/>
    <w:rsid w:val="16BF86AD"/>
    <w:rsid w:val="171626B3"/>
    <w:rsid w:val="17BF777A"/>
    <w:rsid w:val="17E41521"/>
    <w:rsid w:val="17F7F1C1"/>
    <w:rsid w:val="182963FA"/>
    <w:rsid w:val="186B0224"/>
    <w:rsid w:val="18703601"/>
    <w:rsid w:val="1BF2359B"/>
    <w:rsid w:val="1D655C17"/>
    <w:rsid w:val="1DDB452E"/>
    <w:rsid w:val="1DFFFCAB"/>
    <w:rsid w:val="1F904F8F"/>
    <w:rsid w:val="1FFF1ED8"/>
    <w:rsid w:val="241D0068"/>
    <w:rsid w:val="25C463F6"/>
    <w:rsid w:val="25D24D2E"/>
    <w:rsid w:val="26E74AA2"/>
    <w:rsid w:val="27FB3B0F"/>
    <w:rsid w:val="2BFF98C7"/>
    <w:rsid w:val="2DBE4A48"/>
    <w:rsid w:val="2FA20956"/>
    <w:rsid w:val="2FE068C5"/>
    <w:rsid w:val="2FF79029"/>
    <w:rsid w:val="2FF890AC"/>
    <w:rsid w:val="307050F5"/>
    <w:rsid w:val="33A27D56"/>
    <w:rsid w:val="34761CB2"/>
    <w:rsid w:val="34B0797E"/>
    <w:rsid w:val="353067F0"/>
    <w:rsid w:val="36F93775"/>
    <w:rsid w:val="37DD1286"/>
    <w:rsid w:val="37EFF5A7"/>
    <w:rsid w:val="37FB35E8"/>
    <w:rsid w:val="39E37DF2"/>
    <w:rsid w:val="3B9FFB93"/>
    <w:rsid w:val="3C133331"/>
    <w:rsid w:val="3C330119"/>
    <w:rsid w:val="3C6B1C58"/>
    <w:rsid w:val="3CC61218"/>
    <w:rsid w:val="3DF6CABA"/>
    <w:rsid w:val="3E7FB2F2"/>
    <w:rsid w:val="3E88374C"/>
    <w:rsid w:val="3F8FFEF8"/>
    <w:rsid w:val="3FD73A08"/>
    <w:rsid w:val="3FE96EB6"/>
    <w:rsid w:val="411006F4"/>
    <w:rsid w:val="41AE2A26"/>
    <w:rsid w:val="43F76FB8"/>
    <w:rsid w:val="46BF19B8"/>
    <w:rsid w:val="48162655"/>
    <w:rsid w:val="497F5CAE"/>
    <w:rsid w:val="4AC934D1"/>
    <w:rsid w:val="4B621AF8"/>
    <w:rsid w:val="4BDF1F29"/>
    <w:rsid w:val="4BF66BB1"/>
    <w:rsid w:val="4C77732A"/>
    <w:rsid w:val="4E173D19"/>
    <w:rsid w:val="4EBA6B79"/>
    <w:rsid w:val="4F1632AC"/>
    <w:rsid w:val="4F76A1E0"/>
    <w:rsid w:val="4FDF32F8"/>
    <w:rsid w:val="4FFF0A2E"/>
    <w:rsid w:val="4FFF960E"/>
    <w:rsid w:val="4FFFDA05"/>
    <w:rsid w:val="516C5394"/>
    <w:rsid w:val="517263B8"/>
    <w:rsid w:val="51E9D2EC"/>
    <w:rsid w:val="52D2148C"/>
    <w:rsid w:val="52FDF67A"/>
    <w:rsid w:val="53BA41AB"/>
    <w:rsid w:val="545E0820"/>
    <w:rsid w:val="56A35AA6"/>
    <w:rsid w:val="57E20BE6"/>
    <w:rsid w:val="57FF8AA4"/>
    <w:rsid w:val="58070F9C"/>
    <w:rsid w:val="5891608C"/>
    <w:rsid w:val="59EB4005"/>
    <w:rsid w:val="59F7C8ED"/>
    <w:rsid w:val="5AE61C59"/>
    <w:rsid w:val="5BE7A5F8"/>
    <w:rsid w:val="5D5412EE"/>
    <w:rsid w:val="5DFF690B"/>
    <w:rsid w:val="5E7A2F06"/>
    <w:rsid w:val="5EA04F5B"/>
    <w:rsid w:val="5EF5D4BC"/>
    <w:rsid w:val="5F0F73B6"/>
    <w:rsid w:val="5F5DEBEB"/>
    <w:rsid w:val="5FF79F45"/>
    <w:rsid w:val="5FFB5DC7"/>
    <w:rsid w:val="5FFC8141"/>
    <w:rsid w:val="60475F65"/>
    <w:rsid w:val="60E0724E"/>
    <w:rsid w:val="61565CF5"/>
    <w:rsid w:val="621C2E93"/>
    <w:rsid w:val="642D5718"/>
    <w:rsid w:val="643B2D0A"/>
    <w:rsid w:val="650954F4"/>
    <w:rsid w:val="673A0FAC"/>
    <w:rsid w:val="675CCE7A"/>
    <w:rsid w:val="67D41BE7"/>
    <w:rsid w:val="67DFBD7B"/>
    <w:rsid w:val="67EEF8B0"/>
    <w:rsid w:val="683E3DAA"/>
    <w:rsid w:val="69852928"/>
    <w:rsid w:val="6A114F5F"/>
    <w:rsid w:val="6A165C0A"/>
    <w:rsid w:val="6A5B116E"/>
    <w:rsid w:val="6B43791A"/>
    <w:rsid w:val="6B93126D"/>
    <w:rsid w:val="6BB90655"/>
    <w:rsid w:val="6BF92827"/>
    <w:rsid w:val="6BFFE074"/>
    <w:rsid w:val="6CE64481"/>
    <w:rsid w:val="6DC74BDC"/>
    <w:rsid w:val="6DF7ED2D"/>
    <w:rsid w:val="6E36730C"/>
    <w:rsid w:val="6E662197"/>
    <w:rsid w:val="6EBA9D21"/>
    <w:rsid w:val="6ED570BB"/>
    <w:rsid w:val="6EEB333A"/>
    <w:rsid w:val="6F715CB0"/>
    <w:rsid w:val="6FD69856"/>
    <w:rsid w:val="6FD7C3BB"/>
    <w:rsid w:val="6FDE481E"/>
    <w:rsid w:val="6FF3E136"/>
    <w:rsid w:val="6FFF6263"/>
    <w:rsid w:val="70B8355F"/>
    <w:rsid w:val="714074DE"/>
    <w:rsid w:val="71CC2504"/>
    <w:rsid w:val="722A9222"/>
    <w:rsid w:val="73BF83A5"/>
    <w:rsid w:val="73DD0E59"/>
    <w:rsid w:val="74B70F39"/>
    <w:rsid w:val="75A1777F"/>
    <w:rsid w:val="75F730F8"/>
    <w:rsid w:val="75FB8D56"/>
    <w:rsid w:val="76412F2A"/>
    <w:rsid w:val="764D194D"/>
    <w:rsid w:val="76DED54B"/>
    <w:rsid w:val="77699A45"/>
    <w:rsid w:val="777E81F3"/>
    <w:rsid w:val="77F38C35"/>
    <w:rsid w:val="77F7EC0E"/>
    <w:rsid w:val="77FD9C25"/>
    <w:rsid w:val="77FFD8D2"/>
    <w:rsid w:val="78E9006C"/>
    <w:rsid w:val="798D23F5"/>
    <w:rsid w:val="7A0637B9"/>
    <w:rsid w:val="7AFA7A38"/>
    <w:rsid w:val="7AFB128F"/>
    <w:rsid w:val="7B3C6D40"/>
    <w:rsid w:val="7B4E110A"/>
    <w:rsid w:val="7B7F8728"/>
    <w:rsid w:val="7B7FA2C9"/>
    <w:rsid w:val="7BF7864F"/>
    <w:rsid w:val="7CEE22B3"/>
    <w:rsid w:val="7D4FD624"/>
    <w:rsid w:val="7D76C643"/>
    <w:rsid w:val="7D7E2FB4"/>
    <w:rsid w:val="7DE5FCF6"/>
    <w:rsid w:val="7E3E741B"/>
    <w:rsid w:val="7E4F5DED"/>
    <w:rsid w:val="7E7CB41E"/>
    <w:rsid w:val="7EAFDDDC"/>
    <w:rsid w:val="7EFE1E6B"/>
    <w:rsid w:val="7F2DAB5E"/>
    <w:rsid w:val="7FB7FB23"/>
    <w:rsid w:val="7FBB4854"/>
    <w:rsid w:val="7FBD5245"/>
    <w:rsid w:val="7FBE0C8F"/>
    <w:rsid w:val="7FBF6253"/>
    <w:rsid w:val="7FC3A879"/>
    <w:rsid w:val="7FE9F342"/>
    <w:rsid w:val="7FEDB507"/>
    <w:rsid w:val="7FF78D04"/>
    <w:rsid w:val="7FF97462"/>
    <w:rsid w:val="7FF9A599"/>
    <w:rsid w:val="7FFBACD7"/>
    <w:rsid w:val="863C2932"/>
    <w:rsid w:val="8FB50101"/>
    <w:rsid w:val="8FF185E4"/>
    <w:rsid w:val="975BDDA4"/>
    <w:rsid w:val="9B8D9AA3"/>
    <w:rsid w:val="9FF5E8BB"/>
    <w:rsid w:val="A39F0269"/>
    <w:rsid w:val="A6F4EDAC"/>
    <w:rsid w:val="A7FFED1F"/>
    <w:rsid w:val="ABE575BD"/>
    <w:rsid w:val="AC9FB7B9"/>
    <w:rsid w:val="AE57E90F"/>
    <w:rsid w:val="AF3F9ABD"/>
    <w:rsid w:val="AF7BEFD1"/>
    <w:rsid w:val="B7370D28"/>
    <w:rsid w:val="B7F4E69E"/>
    <w:rsid w:val="B7F96007"/>
    <w:rsid w:val="BBD519CF"/>
    <w:rsid w:val="BBDE3345"/>
    <w:rsid w:val="BBE673AC"/>
    <w:rsid w:val="BBF7277B"/>
    <w:rsid w:val="BCEE5502"/>
    <w:rsid w:val="BD791402"/>
    <w:rsid w:val="BDD3BBA7"/>
    <w:rsid w:val="BEC7A8A9"/>
    <w:rsid w:val="BF3D882C"/>
    <w:rsid w:val="BF7FE8EC"/>
    <w:rsid w:val="BFEF85F7"/>
    <w:rsid w:val="BFFCDAE4"/>
    <w:rsid w:val="BFFF4291"/>
    <w:rsid w:val="C6AEC7DC"/>
    <w:rsid w:val="C7F5E273"/>
    <w:rsid w:val="C7FF47B2"/>
    <w:rsid w:val="CB7B49A5"/>
    <w:rsid w:val="CEBB51ED"/>
    <w:rsid w:val="D1FEC75A"/>
    <w:rsid w:val="D3F3C751"/>
    <w:rsid w:val="D57E34D0"/>
    <w:rsid w:val="D59A83A5"/>
    <w:rsid w:val="D5BFF04C"/>
    <w:rsid w:val="D76FD6DE"/>
    <w:rsid w:val="D7EFDE10"/>
    <w:rsid w:val="D7FEFC18"/>
    <w:rsid w:val="D8FD4FBD"/>
    <w:rsid w:val="D93F20F2"/>
    <w:rsid w:val="DB3B7D41"/>
    <w:rsid w:val="DB679BD3"/>
    <w:rsid w:val="DBAF1705"/>
    <w:rsid w:val="DCBF9864"/>
    <w:rsid w:val="DE5EE694"/>
    <w:rsid w:val="DEFDC1FA"/>
    <w:rsid w:val="DF4E4244"/>
    <w:rsid w:val="DF5FA9F5"/>
    <w:rsid w:val="DF6F7A53"/>
    <w:rsid w:val="DF7FCDFA"/>
    <w:rsid w:val="DFAFA05D"/>
    <w:rsid w:val="DFBD8EF6"/>
    <w:rsid w:val="DFF343A4"/>
    <w:rsid w:val="E49F9595"/>
    <w:rsid w:val="E6FE2C19"/>
    <w:rsid w:val="E6FEA8E5"/>
    <w:rsid w:val="E7EF04B3"/>
    <w:rsid w:val="E9FFC471"/>
    <w:rsid w:val="EB7CACA5"/>
    <w:rsid w:val="EBD40DAF"/>
    <w:rsid w:val="EBF763D7"/>
    <w:rsid w:val="EC543C17"/>
    <w:rsid w:val="ED7B755F"/>
    <w:rsid w:val="EDFD983E"/>
    <w:rsid w:val="EFA7BF96"/>
    <w:rsid w:val="EFDF3FB6"/>
    <w:rsid w:val="EFDF640A"/>
    <w:rsid w:val="EFF5DBB3"/>
    <w:rsid w:val="EFFF58A6"/>
    <w:rsid w:val="F1FBBCA2"/>
    <w:rsid w:val="F2C6458A"/>
    <w:rsid w:val="F3CF7939"/>
    <w:rsid w:val="F3DBFD4E"/>
    <w:rsid w:val="F4FBD64C"/>
    <w:rsid w:val="F63F6619"/>
    <w:rsid w:val="F6BB1474"/>
    <w:rsid w:val="F6FB80A3"/>
    <w:rsid w:val="F6FF011D"/>
    <w:rsid w:val="F76F685B"/>
    <w:rsid w:val="F7F12C91"/>
    <w:rsid w:val="F7FF5125"/>
    <w:rsid w:val="F7FF6E66"/>
    <w:rsid w:val="F9AF205A"/>
    <w:rsid w:val="FB4D7A12"/>
    <w:rsid w:val="FBEF3FFA"/>
    <w:rsid w:val="FBF15523"/>
    <w:rsid w:val="FC7F386A"/>
    <w:rsid w:val="FD5BE0C6"/>
    <w:rsid w:val="FD6912B0"/>
    <w:rsid w:val="FD7DF4FE"/>
    <w:rsid w:val="FDAF3AE4"/>
    <w:rsid w:val="FDB7349F"/>
    <w:rsid w:val="FDBBC3C3"/>
    <w:rsid w:val="FDBC77E3"/>
    <w:rsid w:val="FDEFDF58"/>
    <w:rsid w:val="FDFED4FD"/>
    <w:rsid w:val="FE5EAE4C"/>
    <w:rsid w:val="FEBA6615"/>
    <w:rsid w:val="FEFB5CAB"/>
    <w:rsid w:val="FF53EEC1"/>
    <w:rsid w:val="FF79CDEC"/>
    <w:rsid w:val="FF7B3BDA"/>
    <w:rsid w:val="FF7F685B"/>
    <w:rsid w:val="FF7FA1CE"/>
    <w:rsid w:val="FFBF7C94"/>
    <w:rsid w:val="FFC373B3"/>
    <w:rsid w:val="FFEC8015"/>
    <w:rsid w:val="FFF7FCEF"/>
    <w:rsid w:val="FFFB8003"/>
    <w:rsid w:val="FFFD1A29"/>
    <w:rsid w:val="FFFE0256"/>
    <w:rsid w:val="FFFED2F0"/>
    <w:rsid w:val="FFFF0842"/>
    <w:rsid w:val="FFFF9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alloon Text"/>
    <w:basedOn w:val="1"/>
    <w:link w:val="14"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1044</Words>
  <Characters>1196</Characters>
  <Lines>37</Lines>
  <Paragraphs>10</Paragraphs>
  <TotalTime>5</TotalTime>
  <ScaleCrop>false</ScaleCrop>
  <LinksUpToDate>false</LinksUpToDate>
  <CharactersWithSpaces>1206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Administrators</dc:creator>
  <cp:lastModifiedBy>Rachel</cp:lastModifiedBy>
  <cp:lastPrinted>2022-08-27T02:49:00Z</cp:lastPrinted>
  <dcterms:modified xsi:type="dcterms:W3CDTF">2022-08-30T11:22:03Z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4A7343ED7ACA40448B534F94B574EB83</vt:lpwstr>
  </property>
</Properties>
</file>