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Times New Roman"/>
          <w:sz w:val="30"/>
          <w:szCs w:val="30"/>
          <w:lang w:eastAsia="zh-Hans"/>
        </w:rPr>
      </w:pPr>
      <w:r>
        <w:rPr>
          <w:rFonts w:hint="eastAsia" w:ascii="仿宋_GB2312" w:hAnsi="仿宋_GB2312" w:eastAsia="仿宋_GB2312" w:cs="Times New Roman"/>
          <w:sz w:val="30"/>
          <w:szCs w:val="30"/>
        </w:rPr>
        <w:t>（</w:t>
      </w:r>
      <w:r>
        <w:rPr>
          <w:rFonts w:hint="eastAsia" w:ascii="仿宋_GB2312" w:hAnsi="仿宋_GB2312" w:eastAsia="仿宋_GB2312" w:cs="Times New Roman"/>
          <w:sz w:val="30"/>
          <w:szCs w:val="30"/>
          <w:lang w:eastAsia="zh-Hans"/>
        </w:rPr>
        <w:t>在申报的支持计划前打“√”）</w:t>
      </w:r>
    </w:p>
    <w:p>
      <w:pPr>
        <w:spacing w:line="560" w:lineRule="exact"/>
        <w:rPr>
          <w:rFonts w:ascii="仿宋_GB2312" w:hAnsi="仿宋_GB2312" w:eastAsia="仿宋_GB2312" w:cs="Times New Roman"/>
          <w:sz w:val="30"/>
          <w:szCs w:val="30"/>
        </w:rPr>
      </w:pPr>
      <w:r>
        <w:rPr>
          <w:rFonts w:hint="eastAsia" w:ascii="仿宋_GB2312" w:hAnsi="仿宋_GB2312" w:eastAsia="仿宋_GB2312" w:cs="Times New Roman"/>
          <w:sz w:val="30"/>
          <w:szCs w:val="30"/>
        </w:rPr>
        <w:sym w:font="Wingdings 2" w:char="00A3"/>
      </w:r>
      <w:r>
        <w:rPr>
          <w:rFonts w:hint="eastAsia" w:ascii="仿宋_GB2312" w:hAnsi="仿宋_GB2312" w:eastAsia="仿宋_GB2312" w:cs="Times New Roman"/>
          <w:sz w:val="30"/>
          <w:szCs w:val="30"/>
        </w:rPr>
        <w:t>重大科技基础设施关键技术和设备研发支持计划</w:t>
      </w:r>
    </w:p>
    <w:p>
      <w:pPr>
        <w:spacing w:line="560" w:lineRule="exact"/>
        <w:rPr>
          <w:rFonts w:ascii="仿宋_GB2312" w:hAnsi="仿宋_GB2312" w:eastAsia="仿宋_GB2312" w:cs="Times New Roman"/>
          <w:sz w:val="30"/>
          <w:szCs w:val="30"/>
        </w:rPr>
      </w:pPr>
      <w:r>
        <w:rPr>
          <w:rFonts w:hint="eastAsia" w:ascii="仿宋_GB2312" w:hAnsi="仿宋_GB2312" w:eastAsia="仿宋_GB2312" w:cs="Times New Roman"/>
          <w:sz w:val="30"/>
          <w:szCs w:val="30"/>
        </w:rPr>
        <w:sym w:font="Wingdings 2" w:char="00A3"/>
      </w:r>
      <w:r>
        <w:rPr>
          <w:rFonts w:hint="eastAsia" w:ascii="仿宋_GB2312" w:hAnsi="仿宋_GB2312" w:eastAsia="仿宋_GB2312" w:cs="Times New Roman"/>
          <w:sz w:val="30"/>
          <w:szCs w:val="30"/>
        </w:rPr>
        <w:t>中试平台支持计划</w:t>
      </w:r>
    </w:p>
    <w:p>
      <w:pPr>
        <w:spacing w:line="560" w:lineRule="exact"/>
        <w:rPr>
          <w:rFonts w:ascii="仿宋_GB2312" w:hAnsi="仿宋_GB2312" w:eastAsia="仿宋_GB2312" w:cs="Times New Roman"/>
          <w:sz w:val="30"/>
          <w:szCs w:val="30"/>
        </w:rPr>
      </w:pPr>
      <w:r>
        <w:rPr>
          <w:rFonts w:hint="eastAsia" w:ascii="仿宋_GB2312" w:hAnsi="仿宋_GB2312" w:eastAsia="仿宋_GB2312" w:cs="Times New Roman"/>
          <w:sz w:val="30"/>
          <w:szCs w:val="30"/>
        </w:rPr>
        <w:sym w:font="Wingdings 2" w:char="00A3"/>
      </w:r>
      <w:r>
        <w:rPr>
          <w:rFonts w:hint="eastAsia" w:ascii="仿宋_GB2312" w:hAnsi="仿宋_GB2312" w:eastAsia="仿宋_GB2312" w:cs="Times New Roman"/>
          <w:sz w:val="30"/>
          <w:szCs w:val="30"/>
        </w:rPr>
        <w:t>重大科研成果产业化支持计划</w:t>
      </w:r>
    </w:p>
    <w:p>
      <w:pPr>
        <w:spacing w:line="560" w:lineRule="exact"/>
        <w:rPr>
          <w:rFonts w:ascii="仿宋_GB2312" w:hAnsi="仿宋_GB2312" w:eastAsia="仿宋_GB2312" w:cs="Times New Roman"/>
          <w:sz w:val="30"/>
          <w:szCs w:val="30"/>
        </w:rPr>
      </w:pPr>
      <w:r>
        <w:rPr>
          <w:rFonts w:hint="eastAsia" w:ascii="仿宋_GB2312" w:hAnsi="仿宋_GB2312" w:eastAsia="仿宋_GB2312" w:cs="Times New Roman"/>
          <w:sz w:val="30"/>
          <w:szCs w:val="30"/>
        </w:rPr>
        <w:sym w:font="Wingdings 2" w:char="00A3"/>
      </w:r>
      <w:r>
        <w:rPr>
          <w:rFonts w:hint="eastAsia" w:ascii="仿宋_GB2312" w:hAnsi="仿宋_GB2312" w:eastAsia="仿宋_GB2312" w:cs="Times New Roman"/>
          <w:sz w:val="30"/>
          <w:szCs w:val="30"/>
        </w:rPr>
        <w:t>重大产业化项目支持计划</w:t>
      </w:r>
    </w:p>
    <w:p>
      <w:pPr>
        <w:spacing w:line="560" w:lineRule="exact"/>
        <w:rPr>
          <w:rFonts w:ascii="仿宋_GB2312" w:hAnsi="仿宋_GB2312" w:eastAsia="仿宋_GB2312" w:cs="Times New Roman"/>
          <w:sz w:val="30"/>
          <w:szCs w:val="30"/>
        </w:rPr>
      </w:pPr>
      <w:r>
        <w:rPr>
          <w:rFonts w:hint="eastAsia" w:ascii="仿宋_GB2312" w:hAnsi="仿宋_GB2312" w:eastAsia="仿宋_GB2312" w:cs="Times New Roman"/>
          <w:sz w:val="30"/>
          <w:szCs w:val="30"/>
        </w:rPr>
        <w:sym w:font="Wingdings 2" w:char="00A3"/>
      </w:r>
      <w:r>
        <w:rPr>
          <w:rFonts w:hint="eastAsia" w:ascii="仿宋_GB2312" w:hAnsi="仿宋_GB2312" w:eastAsia="仿宋_GB2312" w:cs="Times New Roman"/>
          <w:sz w:val="30"/>
          <w:szCs w:val="30"/>
        </w:rPr>
        <w:t>重点科创企业落地支持计划</w:t>
      </w:r>
    </w:p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项目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申请表</w:t>
      </w:r>
      <w:r>
        <w:rPr>
          <w:rFonts w:ascii="方正小标宋_GBK" w:hAnsi="方正小标宋_GBK" w:eastAsia="方正小标宋_GBK" w:cs="方正小标宋_GBK"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新立项</w:t>
      </w:r>
      <w:r>
        <w:rPr>
          <w:rFonts w:ascii="方正小标宋_GBK" w:hAnsi="方正小标宋_GBK" w:eastAsia="方正小标宋_GBK" w:cs="方正小标宋_GBK"/>
          <w:sz w:val="32"/>
          <w:szCs w:val="32"/>
          <w:lang w:eastAsia="zh-Hans"/>
        </w:rPr>
        <w:t>）</w:t>
      </w:r>
      <w:bookmarkStart w:id="0" w:name="_GoBack"/>
      <w:bookmarkEnd w:id="0"/>
    </w:p>
    <w:tbl>
      <w:tblPr>
        <w:tblStyle w:val="4"/>
        <w:tblW w:w="909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38"/>
        <w:gridCol w:w="1198"/>
        <w:gridCol w:w="1199"/>
        <w:gridCol w:w="1231"/>
        <w:gridCol w:w="58"/>
        <w:gridCol w:w="361"/>
        <w:gridCol w:w="1395"/>
        <w:gridCol w:w="1079"/>
        <w:gridCol w:w="73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szCs w:val="22"/>
              </w:rPr>
              <w:t>一、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szCs w:val="22"/>
                <w:lang w:eastAsia="zh-Hans"/>
              </w:rPr>
              <w:t>项目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szCs w:val="22"/>
              </w:rPr>
              <w:t>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项目名称</w:t>
            </w:r>
          </w:p>
        </w:tc>
        <w:tc>
          <w:tcPr>
            <w:tcW w:w="725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申报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</w:rPr>
              <w:t>单位</w:t>
            </w:r>
          </w:p>
        </w:tc>
        <w:tc>
          <w:tcPr>
            <w:tcW w:w="404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是否新设立</w:t>
            </w: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依托单位</w:t>
            </w:r>
          </w:p>
        </w:tc>
        <w:tc>
          <w:tcPr>
            <w:tcW w:w="72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合作单位</w:t>
            </w:r>
          </w:p>
        </w:tc>
        <w:tc>
          <w:tcPr>
            <w:tcW w:w="72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拟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</w:rPr>
              <w:t>建设地点</w:t>
            </w:r>
          </w:p>
        </w:tc>
        <w:tc>
          <w:tcPr>
            <w:tcW w:w="72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领域</w:t>
            </w: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</w:rPr>
              <w:t>细分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方向</w:t>
            </w:r>
          </w:p>
        </w:tc>
        <w:tc>
          <w:tcPr>
            <w:tcW w:w="321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项目总投资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）</w:t>
            </w: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申请支持资金</w:t>
            </w:r>
            <w:r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）</w:t>
            </w:r>
          </w:p>
        </w:tc>
        <w:tc>
          <w:tcPr>
            <w:tcW w:w="321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  <w:t>联系人信息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</w:rPr>
              <w:t>姓名</w:t>
            </w:r>
          </w:p>
        </w:tc>
        <w:tc>
          <w:tcPr>
            <w:tcW w:w="284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职务</w:t>
            </w: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5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</w:p>
        </w:tc>
        <w:tc>
          <w:tcPr>
            <w:tcW w:w="119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</w:rPr>
              <w:t>手机</w:t>
            </w:r>
          </w:p>
        </w:tc>
        <w:tc>
          <w:tcPr>
            <w:tcW w:w="284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邮箱</w:t>
            </w: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67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项目简介</w:t>
            </w:r>
          </w:p>
        </w:tc>
        <w:tc>
          <w:tcPr>
            <w:tcW w:w="725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3" w:hRule="atLeast"/>
          <w:jc w:val="center"/>
        </w:trPr>
        <w:tc>
          <w:tcPr>
            <w:tcW w:w="909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szCs w:val="22"/>
              </w:rPr>
              <w:t>二、申报单位情况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</w:rPr>
              <w:t>近3年财务状况</w:t>
            </w: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财务指标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X年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X年</w:t>
            </w: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X年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主营收入（万元）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净利润（万元）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研发投入（万元）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固定资产（万元）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流动资金（万元）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资产负债率（%）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  <w:p>
            <w:pPr>
              <w:spacing w:line="560" w:lineRule="exact"/>
              <w:ind w:firstLine="640" w:firstLineChars="200"/>
              <w:rPr>
                <w:rFonts w:ascii="仿宋_GB2312" w:hAnsi="仿宋_GB2312" w:eastAsia="仿宋_GB2312" w:cs="Times New Roman"/>
                <w:sz w:val="3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14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申报单位简介</w:t>
            </w:r>
          </w:p>
        </w:tc>
        <w:tc>
          <w:tcPr>
            <w:tcW w:w="72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90" w:hRule="atLeast"/>
          <w:jc w:val="center"/>
        </w:trPr>
        <w:tc>
          <w:tcPr>
            <w:tcW w:w="909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szCs w:val="22"/>
                <w:lang w:eastAsia="zh-Hans"/>
              </w:rPr>
              <w:t>三</w:t>
            </w:r>
            <w:r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szCs w:val="22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szCs w:val="22"/>
                <w:lang w:eastAsia="zh-Hans"/>
              </w:rPr>
              <w:t>依托单位情况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</w:rPr>
              <w:t>近3年财务状况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财务指标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X年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X年</w:t>
            </w: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X年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Times New Roman"/>
                <w:sz w:val="3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主营收入（万元）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净利润（万元）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研发投入（万元）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固定资产（万元）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流动资金（万元）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资产负债率（%）</w:t>
            </w: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  <w:p>
            <w:pPr>
              <w:spacing w:line="560" w:lineRule="exact"/>
              <w:ind w:firstLine="640" w:firstLineChars="200"/>
              <w:rPr>
                <w:rFonts w:ascii="仿宋_GB2312" w:hAnsi="仿宋_GB2312" w:eastAsia="仿宋_GB2312" w:cs="Times New Roman"/>
                <w:sz w:val="32"/>
              </w:rPr>
            </w:pPr>
          </w:p>
        </w:tc>
        <w:tc>
          <w:tcPr>
            <w:tcW w:w="139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876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  <w:lang w:eastAsia="zh-Hans"/>
              </w:rPr>
              <w:t>依托</w:t>
            </w: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单位简介</w:t>
            </w:r>
          </w:p>
        </w:tc>
        <w:tc>
          <w:tcPr>
            <w:tcW w:w="72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39" w:hRule="atLeast"/>
          <w:jc w:val="center"/>
        </w:trPr>
        <w:tc>
          <w:tcPr>
            <w:tcW w:w="909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482" w:firstLineChars="200"/>
              <w:rPr>
                <w:rFonts w:ascii="仿宋_GB2312" w:hAnsi="仿宋_GB2312" w:eastAsia="仿宋_GB2312" w:cs="Times New Roman"/>
                <w:sz w:val="3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szCs w:val="22"/>
                <w:lang w:eastAsia="zh-Hans"/>
              </w:rPr>
              <w:t>四</w:t>
            </w:r>
            <w:r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szCs w:val="22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szCs w:val="22"/>
                <w:lang w:eastAsia="zh-Hans"/>
              </w:rPr>
              <w:t>合作单位情况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</w:rPr>
              <w:t>近3年财务状况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财务指标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X年</w:t>
            </w:r>
          </w:p>
        </w:tc>
        <w:tc>
          <w:tcPr>
            <w:tcW w:w="18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X年</w:t>
            </w: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b/>
                <w:bCs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sz w:val="24"/>
                <w:szCs w:val="22"/>
              </w:rPr>
              <w:t>X年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Times New Roman"/>
                <w:sz w:val="3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主营收入（万元）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净利润（万元）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研发投入（万元）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固定资产（万元）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4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流动资金（万元）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99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资产负债率（%）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  <w:p>
            <w:pPr>
              <w:spacing w:line="560" w:lineRule="exact"/>
              <w:ind w:firstLine="640" w:firstLineChars="200"/>
              <w:rPr>
                <w:rFonts w:ascii="仿宋_GB2312" w:hAnsi="仿宋_GB2312" w:eastAsia="仿宋_GB2312" w:cs="Times New Roman"/>
                <w:sz w:val="32"/>
              </w:rPr>
            </w:pPr>
          </w:p>
        </w:tc>
        <w:tc>
          <w:tcPr>
            <w:tcW w:w="18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18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048" w:hRule="atLeast"/>
          <w:jc w:val="center"/>
        </w:trPr>
        <w:tc>
          <w:tcPr>
            <w:tcW w:w="183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  <w:lang w:eastAsia="zh-Hans"/>
              </w:rPr>
              <w:t>合作单位</w:t>
            </w: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简介</w:t>
            </w:r>
          </w:p>
        </w:tc>
        <w:tc>
          <w:tcPr>
            <w:tcW w:w="725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left="239" w:leftChars="114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人员构成</w:t>
            </w: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员 工 总 数</w:t>
            </w:r>
          </w:p>
        </w:tc>
        <w:tc>
          <w:tcPr>
            <w:tcW w:w="12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研发人员总数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硕士及以上人数</w:t>
            </w:r>
          </w:p>
        </w:tc>
        <w:tc>
          <w:tcPr>
            <w:tcW w:w="12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中高级技术职称人数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  <w:jc w:val="center"/>
        </w:trPr>
        <w:tc>
          <w:tcPr>
            <w:tcW w:w="909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/>
              <w:ind w:firstLine="480"/>
              <w:jc w:val="left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承诺</w:t>
            </w:r>
            <w:r>
              <w:rPr>
                <w:rFonts w:ascii="仿宋_GB2312" w:hAnsi="宋体" w:eastAsia="仿宋_GB2312" w:cs="Times New Roman"/>
                <w:sz w:val="24"/>
                <w:szCs w:val="22"/>
              </w:rPr>
              <w:t>：</w:t>
            </w:r>
            <w:r>
              <w:rPr>
                <w:rFonts w:hint="eastAsia" w:ascii="仿宋_GB2312" w:hAnsi="宋体" w:eastAsia="仿宋_GB2312" w:cs="Times New Roman"/>
                <w:sz w:val="24"/>
                <w:szCs w:val="22"/>
                <w:lang w:eastAsia="zh-Hans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/>
              <w:ind w:firstLine="480"/>
              <w:jc w:val="left"/>
              <w:rPr>
                <w:rFonts w:ascii="仿宋_GB2312" w:hAnsi="宋体" w:eastAsia="仿宋_GB2312" w:cs="Times New Roman"/>
                <w:sz w:val="24"/>
                <w:szCs w:val="22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  <w:szCs w:val="22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  <w:szCs w:val="22"/>
              </w:rPr>
              <w:t xml:space="preserve">（公章）：                                 日期：            </w:t>
            </w:r>
          </w:p>
        </w:tc>
      </w:tr>
    </w:tbl>
    <w:p>
      <w:pPr>
        <w:rPr>
          <w:rFonts w:ascii="黑体" w:hAnsi="黑体" w:eastAsia="黑体" w:cs="黑体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center"/>
      <w:rPr>
        <w:rFonts w:ascii="等线" w:hAnsi="等线" w:eastAsia="等线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7C38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2022-10-10T07:01:05Z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