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00" w:lineRule="exact"/>
        <w:jc w:val="center"/>
        <w:outlineLvl w:val="0"/>
        <w:rPr>
          <w:rFonts w:ascii="方正小标宋_GBK" w:hAnsi="方正小标宋_GBK" w:eastAsia="方正小标宋_GBK" w:cs="方正小标宋_GBK"/>
          <w:sz w:val="30"/>
          <w:szCs w:val="30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标准引领支持计划</w:t>
      </w:r>
      <w:r>
        <w:rPr>
          <w:rFonts w:ascii="方正小标宋_GBK" w:hAnsi="方正小标宋_GBK" w:eastAsia="方正小标宋_GBK" w:cs="方正小标宋_GBK"/>
          <w:sz w:val="30"/>
          <w:szCs w:val="30"/>
        </w:rPr>
        <w:t>（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Hans"/>
        </w:rPr>
        <w:t>国际性产业与标准组织落地支持</w:t>
      </w:r>
      <w:r>
        <w:rPr>
          <w:rFonts w:ascii="方正小标宋_GBK" w:hAnsi="方正小标宋_GBK" w:eastAsia="方正小标宋_GBK" w:cs="方正小标宋_GBK"/>
          <w:sz w:val="30"/>
          <w:szCs w:val="30"/>
          <w:lang w:eastAsia="zh-Hans"/>
        </w:rPr>
        <w:t>）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申请表</w:t>
      </w:r>
    </w:p>
    <w:bookmarkEnd w:id="0"/>
    <w:tbl>
      <w:tblPr>
        <w:tblStyle w:val="4"/>
        <w:tblW w:w="90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638"/>
        <w:gridCol w:w="1595"/>
        <w:gridCol w:w="23"/>
        <w:gridCol w:w="534"/>
        <w:gridCol w:w="1092"/>
        <w:gridCol w:w="1060"/>
        <w:gridCol w:w="76"/>
        <w:gridCol w:w="20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7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720" w:firstLineChars="3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0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6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1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207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1" w:hRule="atLeast"/>
          <w:jc w:val="center"/>
        </w:trPr>
        <w:tc>
          <w:tcPr>
            <w:tcW w:w="26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1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207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二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产业空间规划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情况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需同步提交“产业用房租赁支持计划”申请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1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产业空间选址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6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拟租赁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场地面积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平米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16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360" w:firstLineChars="150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租赁期限</w:t>
            </w:r>
          </w:p>
        </w:tc>
        <w:tc>
          <w:tcPr>
            <w:tcW w:w="32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租金支持总额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6" w:hRule="atLeast"/>
          <w:jc w:val="center"/>
        </w:trPr>
        <w:tc>
          <w:tcPr>
            <w:tcW w:w="909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三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落户支持申请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4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拟申请金额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落户支持测算说明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86" w:hRule="atLeast"/>
          <w:jc w:val="center"/>
        </w:trPr>
        <w:tc>
          <w:tcPr>
            <w:tcW w:w="909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四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装修支持申请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6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拟申请金额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215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  <w:tc>
          <w:tcPr>
            <w:tcW w:w="2152" w:type="dxa"/>
            <w:gridSpan w:val="2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装修工程起止时间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6" w:hRule="atLeast"/>
          <w:jc w:val="center"/>
        </w:trPr>
        <w:tc>
          <w:tcPr>
            <w:tcW w:w="26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装修情况说明</w:t>
            </w:r>
          </w:p>
        </w:tc>
        <w:tc>
          <w:tcPr>
            <w:tcW w:w="64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包括但不限于工程总包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施工方情况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是否完成竣工验收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工程决算等情况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  <w:jc w:val="center"/>
        </w:trPr>
        <w:tc>
          <w:tcPr>
            <w:tcW w:w="909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4E99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