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2023年深圳市帮扶协作和</w:t>
      </w:r>
      <w:r>
        <w:rPr>
          <w:rFonts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合作交流</w:t>
      </w:r>
      <w:r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地区展会组团组织参展项目计划表</w:t>
      </w:r>
    </w:p>
    <w:tbl>
      <w:tblPr>
        <w:tblStyle w:val="5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355"/>
        <w:gridCol w:w="369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8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丝绸之路国际博览会暨第24届中国东西部合作与投资贸易洽谈会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80" w:lineRule="exact"/>
              <w:ind w:left="0" w:leftChars="0" w:firstLine="0" w:firstLineChars="0"/>
              <w:jc w:val="both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国家发展改革委、商务部、中国侨联、全国工商联、中国贸促会、国家工商总局、陕西省人民政府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80" w:lineRule="exact"/>
              <w:ind w:left="0" w:leftChars="0" w:firstLine="0" w:firstLineChars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5月，陕西，西安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中国哈尔滨国际经济贸易洽谈会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黑龙江省人民政府、哈尔滨市人民政府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6月15-19日，黑龙江哈尔滨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中国兰州投资贸易洽谈会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商务部、国家市场监督管理总局、国务院台湾事务办公室、中华全国工商业联合会、中华全国归国华侨联合会、中国国际贸易促进委员会、甘肃省人民政府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7月8-12日甘肃，兰州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中国·青海绿色发展投资贸易洽谈会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工业和信息化部、国家市场监督管理总局、中华全国供销合作总社等单位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7月22-27日，青海西宁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中国-亚欧博览会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商务部、外交部、中国国际贸易促进委员会、国家开发银行、中国进出口银行、中国出口信用保险公司、新疆维吾尔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8月底，新疆乌鲁木齐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中国西藏旅游文化国际博览会暨2023西藏林芝雅鲁藏布生态文化旅游节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国家文化和旅游部、西藏自治区政府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9月，西藏拉萨、林芝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2023中国绿色食品博览会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商务部、江西省人民政府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10月26日，江西南昌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中国杨凌农业高新科技成果博览会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科技部、商务部、农业部、林业局、知识产权局、中科院、陕西省人民政府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10月22-26日，陕西杨凌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中国国际茶叶博览会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农业农村部、浙江省人民政府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5月，浙江杭州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中国农产品加工业投资贸易洽谈会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农业农村部、河南省人民政府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9月，河南驻马店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中国国际新材料产业博览会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工业和信息化部、黑龙江省人民政府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9月6-8日，哈尔滨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中国-蒙古国博览会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商务部、内蒙古自治区人民政府和蒙古国食品农牧业和轻工业部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9月，内蒙古，呼和浩特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中国西部国际博览会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国家发展改革委、商务部、科技部、国家市场监管总局、全国工商联、全国对外友协、中国贸促会和四川省人民政府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6月，四川成都</w:t>
            </w:r>
          </w:p>
        </w:tc>
      </w:tr>
    </w:tbl>
    <w:p>
      <w:pP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*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中国哈尔滨国际经济贸易洽谈会、中国绿色食品博览会、中国国际茶叶博览会、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中国农产品加工业投资贸易洽谈会、中国国际新材料产业博览会、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中国-蒙古国博览会等六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个展会的主办单位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已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明确展会由202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年延期至202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年举办的展会，由原计划承办单位在202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年继续按202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年申报的项目计划实施，这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个展会不再受理新的承办申报资料。</w:t>
      </w:r>
    </w:p>
    <w:p>
      <w:pPr>
        <w:rPr>
          <w:rFonts w:hint="eastAsia" w:eastAsia="宋体"/>
          <w:lang w:val="en-US" w:eastAsia="zh-CN"/>
        </w:rPr>
      </w:pP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z-index:251662336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马若&#10;2022-02-08 12:30:16" style="font-family:宋体;font-size:36pt;v-text-align:center;"/>
        </v:shape>
      </w:pict>
    </w:r>
  </w:p>
  <w:p>
    <w:r>
      <w:pict>
        <v:shape id="_x0000_s2052" o:spid="_x0000_s2052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乡村振兴和协作交流局 黄冬玲&#10;2023-02-20 14:13:05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4" o:spid="_x0000_s2054" o:spt="136" type="#_x0000_t136" style="position:absolute;left:0pt;height:44pt;width:280pt;mso-position-horizontal:center;mso-position-horizontal-relative:page;mso-position-vertical:center;mso-position-vertical-relative:page;z-index:251658240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马若&#10;2022-02-08 12:30:16" style="font-family:宋体;font-size:36pt;v-text-align:center;"/>
        </v:shape>
      </w:pict>
    </w:r>
  </w:p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乡村振兴和协作交流局 黄冬玲&#10;2023-02-20 14:13:05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1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2022-02-08T10:02:00Z</dcterms:created>
  <dc:creator>WPS_1511244954</dc:creator>
  <cp:lastModifiedBy>当时我就笑了</cp:lastModifiedBy>
  <dcterms:modified xsi:type="dcterms:W3CDTF">2023-02-23T08:46:27Z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