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both"/>
        <w:rPr>
          <w:rFonts w:hint="eastAsia" w:ascii="方正黑体_GBK" w:hAnsi="方正黑体_GBK" w:eastAsia="方正黑体_GBK" w:cs="方正黑体_GBK"/>
          <w:b w:val="0"/>
          <w:color w:val="000000"/>
          <w:sz w:val="32"/>
          <w:szCs w:val="32"/>
          <w:shd w:val="clear" w:color="auto" w:fill="FFFFFF"/>
          <w:lang w:val="en-US" w:eastAsia="zh-CN"/>
        </w:rPr>
      </w:pPr>
      <w:r>
        <w:rPr>
          <w:rFonts w:hint="eastAsia" w:ascii="方正黑体_GBK" w:hAnsi="方正黑体_GBK" w:eastAsia="方正黑体_GBK" w:cs="方正黑体_GBK"/>
          <w:b w:val="0"/>
          <w:color w:val="000000"/>
          <w:sz w:val="32"/>
          <w:szCs w:val="32"/>
          <w:shd w:val="clear" w:color="auto" w:fill="FFFFFF"/>
          <w:lang w:eastAsia="zh-CN"/>
        </w:rPr>
        <w:t>附件</w:t>
      </w:r>
      <w:r>
        <w:rPr>
          <w:rFonts w:hint="eastAsia" w:ascii="方正黑体_GBK" w:hAnsi="方正黑体_GBK" w:eastAsia="方正黑体_GBK" w:cs="方正黑体_GBK"/>
          <w:b w:val="0"/>
          <w:color w:val="000000"/>
          <w:sz w:val="32"/>
          <w:szCs w:val="32"/>
          <w:shd w:val="clear" w:color="auto" w:fill="FFFFFF"/>
          <w:lang w:val="en-US" w:eastAsia="zh-CN"/>
        </w:rPr>
        <w:t>1</w:t>
      </w:r>
    </w:p>
    <w:p>
      <w:pPr>
        <w:pStyle w:val="2"/>
        <w:widowControl/>
        <w:spacing w:beforeAutospacing="0" w:afterAutospacing="0" w:line="560" w:lineRule="exact"/>
        <w:jc w:val="center"/>
        <w:rPr>
          <w:rFonts w:ascii="方正小标宋简体" w:hAnsi="华文中宋" w:eastAsia="方正小标宋简体" w:cs="华文中宋"/>
          <w:b w:val="0"/>
          <w:color w:val="000000"/>
          <w:sz w:val="44"/>
          <w:szCs w:val="44"/>
          <w:shd w:val="clear" w:color="auto" w:fill="FFFFFF"/>
        </w:rPr>
      </w:pPr>
    </w:p>
    <w:p>
      <w:pPr>
        <w:pStyle w:val="2"/>
        <w:widowControl/>
        <w:spacing w:beforeAutospacing="0" w:afterAutospacing="0" w:line="560" w:lineRule="exact"/>
        <w:jc w:val="center"/>
        <w:rPr>
          <w:rFonts w:hint="eastAsia" w:ascii="方正小标宋简体" w:hAnsi="华文中宋" w:eastAsia="方正小标宋简体" w:cs="华文中宋"/>
          <w:b w:val="0"/>
          <w:color w:val="000000"/>
          <w:sz w:val="44"/>
          <w:szCs w:val="44"/>
          <w:shd w:val="clear" w:color="auto" w:fill="FFFFFF"/>
          <w:lang w:eastAsia="zh-CN"/>
        </w:rPr>
      </w:pPr>
      <w:r>
        <w:rPr>
          <w:rFonts w:ascii="方正小标宋简体" w:hAnsi="华文中宋" w:eastAsia="方正小标宋简体" w:cs="华文中宋"/>
          <w:b w:val="0"/>
          <w:color w:val="000000"/>
          <w:sz w:val="44"/>
          <w:szCs w:val="44"/>
          <w:shd w:val="clear" w:color="auto" w:fill="FFFFFF"/>
        </w:rPr>
        <w:t>202</w:t>
      </w:r>
      <w:r>
        <w:rPr>
          <w:rFonts w:hint="eastAsia" w:ascii="方正小标宋简体" w:hAnsi="华文中宋" w:eastAsia="方正小标宋简体" w:cs="华文中宋"/>
          <w:b w:val="0"/>
          <w:color w:val="000000"/>
          <w:sz w:val="44"/>
          <w:szCs w:val="44"/>
          <w:shd w:val="clear" w:color="auto" w:fill="FFFFFF"/>
          <w:lang w:val="en-US" w:eastAsia="zh-CN"/>
        </w:rPr>
        <w:t>4</w:t>
      </w:r>
      <w:r>
        <w:rPr>
          <w:rFonts w:ascii="方正小标宋简体" w:hAnsi="华文中宋" w:eastAsia="方正小标宋简体" w:cs="华文中宋"/>
          <w:b w:val="0"/>
          <w:color w:val="000000"/>
          <w:sz w:val="44"/>
          <w:szCs w:val="44"/>
          <w:shd w:val="clear" w:color="auto" w:fill="FFFFFF"/>
        </w:rPr>
        <w:t>年</w:t>
      </w:r>
      <w:r>
        <w:rPr>
          <w:rFonts w:hint="eastAsia" w:ascii="方正小标宋简体" w:hAnsi="华文中宋" w:eastAsia="方正小标宋简体" w:cs="华文中宋"/>
          <w:b w:val="0"/>
          <w:color w:val="000000"/>
          <w:sz w:val="44"/>
          <w:szCs w:val="44"/>
          <w:shd w:val="clear" w:color="auto" w:fill="FFFFFF"/>
          <w:lang w:eastAsia="zh-CN"/>
        </w:rPr>
        <w:t>度</w:t>
      </w:r>
      <w:r>
        <w:rPr>
          <w:rFonts w:hint="eastAsia" w:ascii="方正小标宋简体" w:hAnsi="华文中宋" w:eastAsia="方正小标宋简体" w:cs="华文中宋"/>
          <w:b w:val="0"/>
          <w:color w:val="000000"/>
          <w:sz w:val="44"/>
          <w:szCs w:val="44"/>
          <w:shd w:val="clear" w:color="auto" w:fill="FFFFFF"/>
        </w:rPr>
        <w:t>深圳市国家和广东省科技计划</w:t>
      </w:r>
      <w:r>
        <w:rPr>
          <w:rFonts w:hint="eastAsia" w:ascii="方正小标宋简体" w:hAnsi="华文中宋" w:eastAsia="方正小标宋简体" w:cs="华文中宋"/>
          <w:b w:val="0"/>
          <w:color w:val="000000"/>
          <w:sz w:val="44"/>
          <w:szCs w:val="44"/>
          <w:shd w:val="clear" w:color="auto" w:fill="FFFFFF"/>
          <w:lang w:eastAsia="zh-CN"/>
        </w:rPr>
        <w:t>项目</w:t>
      </w:r>
    </w:p>
    <w:p>
      <w:pPr>
        <w:pStyle w:val="2"/>
        <w:widowControl/>
        <w:spacing w:beforeAutospacing="0" w:afterAutospacing="0" w:line="560" w:lineRule="exact"/>
        <w:jc w:val="center"/>
        <w:rPr>
          <w:rFonts w:ascii="方正小标宋简体" w:hAnsi="华文中宋" w:eastAsia="方正小标宋简体" w:cs="华文中宋"/>
          <w:b w:val="0"/>
          <w:color w:val="000000"/>
          <w:sz w:val="44"/>
          <w:szCs w:val="44"/>
          <w:shd w:val="clear" w:color="auto" w:fill="FFFFFF"/>
        </w:rPr>
      </w:pPr>
      <w:r>
        <w:rPr>
          <w:rFonts w:ascii="方正小标宋简体" w:hAnsi="华文中宋" w:eastAsia="方正小标宋简体" w:cs="华文中宋"/>
          <w:b w:val="0"/>
          <w:color w:val="000000"/>
          <w:sz w:val="44"/>
          <w:szCs w:val="44"/>
          <w:shd w:val="clear" w:color="auto" w:fill="FFFFFF"/>
        </w:rPr>
        <w:t>配套申请指南</w:t>
      </w:r>
    </w:p>
    <w:p>
      <w:pPr>
        <w:spacing w:line="560" w:lineRule="exact"/>
        <w:jc w:val="center"/>
        <w:rPr>
          <w:rFonts w:hint="eastAsia" w:ascii="仿宋_GB2312" w:hAnsi="仿宋_GB2312" w:cs="仿宋_GB2312"/>
          <w:szCs w:val="32"/>
          <w:lang w:eastAsia="zh-CN"/>
        </w:rPr>
      </w:pP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一、申请内容</w:t>
      </w:r>
    </w:p>
    <w:p>
      <w:pPr>
        <w:spacing w:line="560" w:lineRule="exact"/>
        <w:ind w:firstLine="594" w:firstLineChars="200"/>
        <w:rPr>
          <w:rFonts w:ascii="仿宋_GB2312" w:hAnsi="宋体" w:cs="Arial"/>
          <w:color w:val="000000"/>
          <w:szCs w:val="32"/>
          <w:lang w:eastAsia="zh-Hans"/>
        </w:rPr>
      </w:pPr>
      <w:r>
        <w:rPr>
          <w:rFonts w:hint="default" w:ascii="仿宋_GB2312" w:hAnsi="仿宋"/>
          <w:color w:val="000000"/>
          <w:szCs w:val="32"/>
          <w:lang w:val="en"/>
        </w:rPr>
        <w:t>为</w:t>
      </w:r>
      <w:r>
        <w:rPr>
          <w:rFonts w:hint="eastAsia" w:ascii="仿宋_GB2312" w:hAnsi="仿宋"/>
          <w:color w:val="000000"/>
          <w:szCs w:val="32"/>
        </w:rPr>
        <w:t>鼓励深圳市的</w:t>
      </w:r>
      <w:r>
        <w:rPr>
          <w:rFonts w:hint="eastAsia" w:ascii="仿宋_GB2312" w:hAnsi="仿宋"/>
          <w:color w:val="000000"/>
          <w:szCs w:val="32"/>
          <w:lang w:eastAsia="zh-CN"/>
        </w:rPr>
        <w:t>各类创新主体</w:t>
      </w:r>
      <w:r>
        <w:rPr>
          <w:rFonts w:hint="eastAsia" w:ascii="仿宋_GB2312" w:hAnsi="仿宋"/>
          <w:color w:val="000000"/>
          <w:szCs w:val="32"/>
        </w:rPr>
        <w:t>积极承担国家和广东省科技项目，对获批国家科技重大项目、科技部和广东省科技厅的科技计划项目或者市政府确定支持的国家和省其他科技计划项目</w:t>
      </w:r>
      <w:r>
        <w:rPr>
          <w:rFonts w:hint="eastAsia" w:ascii="仿宋_GB2312" w:hAnsi="仿宋"/>
          <w:color w:val="000000"/>
          <w:szCs w:val="32"/>
          <w:lang w:eastAsia="zh-CN"/>
        </w:rPr>
        <w:t>（以下简称国家和省项目）</w:t>
      </w:r>
      <w:r>
        <w:rPr>
          <w:rFonts w:hint="eastAsia" w:ascii="仿宋_GB2312" w:hAnsi="仿宋"/>
          <w:color w:val="000000"/>
          <w:szCs w:val="32"/>
        </w:rPr>
        <w:t>予以配套资助</w:t>
      </w:r>
      <w:r>
        <w:rPr>
          <w:rFonts w:hint="eastAsia" w:ascii="仿宋_GB2312" w:cs="Arial"/>
          <w:color w:val="000000"/>
          <w:szCs w:val="32"/>
          <w:lang w:eastAsia="zh-Hans"/>
        </w:rPr>
        <w:t>。</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二、设定依据</w:t>
      </w:r>
    </w:p>
    <w:p>
      <w:pPr>
        <w:spacing w:line="560" w:lineRule="exact"/>
        <w:ind w:firstLine="594" w:firstLineChars="200"/>
        <w:rPr>
          <w:rFonts w:ascii="仿宋_GB2312" w:hAnsi="仿宋"/>
          <w:color w:val="000000"/>
          <w:szCs w:val="32"/>
        </w:rPr>
      </w:pPr>
      <w:r>
        <w:rPr>
          <w:rFonts w:hint="eastAsia" w:ascii="仿宋_GB2312" w:hAnsi="仿宋"/>
          <w:color w:val="000000"/>
          <w:szCs w:val="32"/>
        </w:rPr>
        <w:t>（一）《关于促进科技创新的若干措施》，中共深圳市委、深圳市人民政府，深发〔2016〕7号；</w:t>
      </w:r>
    </w:p>
    <w:p>
      <w:pPr>
        <w:spacing w:line="560" w:lineRule="exact"/>
        <w:ind w:firstLine="594" w:firstLineChars="200"/>
        <w:rPr>
          <w:rFonts w:ascii="仿宋_GB2312" w:hAnsi="仿宋"/>
          <w:color w:val="000000"/>
          <w:szCs w:val="32"/>
        </w:rPr>
      </w:pPr>
      <w:r>
        <w:rPr>
          <w:rFonts w:hint="eastAsia" w:ascii="仿宋_GB2312" w:hAnsi="仿宋"/>
          <w:color w:val="000000"/>
          <w:szCs w:val="32"/>
        </w:rPr>
        <w:t>（二）《深圳市科技计划项目管理办法》，深圳</w:t>
      </w:r>
      <w:r>
        <w:rPr>
          <w:rFonts w:hint="default" w:ascii="仿宋_GB2312" w:hAnsi="仿宋"/>
          <w:color w:val="000000"/>
          <w:szCs w:val="32"/>
          <w:lang w:val="en"/>
        </w:rPr>
        <w:t>市</w:t>
      </w:r>
      <w:r>
        <w:rPr>
          <w:rFonts w:hint="eastAsia" w:ascii="仿宋_GB2312" w:hAnsi="仿宋"/>
          <w:color w:val="000000"/>
          <w:szCs w:val="32"/>
        </w:rPr>
        <w:t>科技创新委员会，深科技创新规〔2019〕1号；</w:t>
      </w:r>
    </w:p>
    <w:p>
      <w:pPr>
        <w:spacing w:line="560" w:lineRule="exact"/>
        <w:ind w:firstLine="594" w:firstLineChars="200"/>
        <w:rPr>
          <w:rFonts w:ascii="仿宋_GB2312" w:hAnsi="仿宋"/>
          <w:color w:val="000000"/>
          <w:szCs w:val="32"/>
        </w:rPr>
      </w:pPr>
      <w:r>
        <w:rPr>
          <w:rFonts w:hint="eastAsia" w:ascii="仿宋_GB2312" w:hAnsi="仿宋"/>
          <w:color w:val="000000"/>
          <w:szCs w:val="32"/>
        </w:rPr>
        <w:t>（三）《深圳市科技研发资金管理办法》，深圳市科技创新委员会、深圳市财政局，深科技创新规〔2019〕2号；</w:t>
      </w:r>
    </w:p>
    <w:p>
      <w:pPr>
        <w:spacing w:line="560" w:lineRule="exact"/>
        <w:ind w:firstLine="594" w:firstLineChars="200"/>
        <w:rPr>
          <w:rFonts w:hint="eastAsia" w:ascii="仿宋_GB2312" w:hAnsi="仿宋" w:eastAsia="仿宋_GB2312"/>
          <w:color w:val="000000"/>
          <w:szCs w:val="32"/>
          <w:lang w:eastAsia="zh-CN"/>
        </w:rPr>
      </w:pPr>
      <w:r>
        <w:rPr>
          <w:rFonts w:hint="eastAsia" w:ascii="仿宋_GB2312" w:hAnsi="仿宋"/>
          <w:color w:val="000000"/>
          <w:szCs w:val="32"/>
        </w:rPr>
        <w:t>（四）</w:t>
      </w:r>
      <w:r>
        <w:rPr>
          <w:rFonts w:hint="eastAsia" w:ascii="仿宋_GB2312" w:hAnsi="仿宋"/>
          <w:color w:val="000000"/>
          <w:szCs w:val="32"/>
          <w:lang w:eastAsia="zh-CN"/>
        </w:rPr>
        <w:t>《</w:t>
      </w:r>
      <w:r>
        <w:rPr>
          <w:rFonts w:hint="eastAsia" w:ascii="仿宋_GB2312" w:hAnsi="仿宋"/>
          <w:color w:val="000000"/>
          <w:szCs w:val="32"/>
        </w:rPr>
        <w:t>深圳市科技计划项目实施过程与验收管理办法（试行）</w:t>
      </w:r>
      <w:r>
        <w:rPr>
          <w:rFonts w:hint="eastAsia" w:ascii="仿宋_GB2312" w:hAnsi="仿宋"/>
          <w:color w:val="000000"/>
          <w:szCs w:val="32"/>
          <w:lang w:eastAsia="zh-CN"/>
        </w:rPr>
        <w:t>》</w:t>
      </w:r>
      <w:r>
        <w:rPr>
          <w:rFonts w:hint="eastAsia" w:ascii="仿宋_GB2312" w:hAnsi="仿宋"/>
          <w:color w:val="000000"/>
          <w:szCs w:val="32"/>
        </w:rPr>
        <w:t>，深圳</w:t>
      </w:r>
      <w:r>
        <w:rPr>
          <w:rFonts w:hint="eastAsia" w:ascii="仿宋_GB2312" w:hAnsi="仿宋"/>
          <w:color w:val="000000"/>
          <w:szCs w:val="32"/>
          <w:lang w:eastAsia="zh-CN"/>
        </w:rPr>
        <w:t>市</w:t>
      </w:r>
      <w:r>
        <w:rPr>
          <w:rFonts w:hint="eastAsia" w:ascii="仿宋_GB2312" w:hAnsi="仿宋"/>
          <w:color w:val="000000"/>
          <w:szCs w:val="32"/>
        </w:rPr>
        <w:t>科技创新委员会，深科技创新规〔2020〕14号</w:t>
      </w:r>
      <w:r>
        <w:rPr>
          <w:rFonts w:hint="eastAsia" w:ascii="仿宋_GB2312" w:hAnsi="仿宋"/>
          <w:color w:val="000000"/>
          <w:szCs w:val="32"/>
          <w:lang w:eastAsia="zh-CN"/>
        </w:rPr>
        <w:t>；</w:t>
      </w:r>
    </w:p>
    <w:p>
      <w:pPr>
        <w:spacing w:line="560" w:lineRule="exact"/>
        <w:ind w:firstLine="594" w:firstLineChars="200"/>
        <w:rPr>
          <w:rFonts w:ascii="仿宋_GB2312" w:hAnsi="仿宋"/>
          <w:color w:val="000000"/>
          <w:szCs w:val="32"/>
        </w:rPr>
      </w:pPr>
      <w:r>
        <w:rPr>
          <w:rFonts w:hint="eastAsia" w:ascii="仿宋_GB2312" w:hAnsi="仿宋"/>
          <w:color w:val="000000"/>
          <w:szCs w:val="32"/>
          <w:lang w:eastAsia="zh-CN"/>
        </w:rPr>
        <w:t>（五）</w:t>
      </w:r>
      <w:r>
        <w:rPr>
          <w:rFonts w:hint="eastAsia" w:ascii="仿宋_GB2312" w:hAnsi="仿宋"/>
          <w:color w:val="000000"/>
          <w:szCs w:val="32"/>
        </w:rPr>
        <w:t>《深圳市国家和广东省科技计划项目配套资助管理办法》，深圳</w:t>
      </w:r>
      <w:r>
        <w:rPr>
          <w:rFonts w:hint="default" w:ascii="仿宋_GB2312" w:hAnsi="仿宋"/>
          <w:color w:val="000000"/>
          <w:szCs w:val="32"/>
          <w:lang w:val="en"/>
        </w:rPr>
        <w:t>市</w:t>
      </w:r>
      <w:r>
        <w:rPr>
          <w:rFonts w:hint="eastAsia" w:ascii="仿宋_GB2312" w:hAnsi="仿宋"/>
          <w:color w:val="000000"/>
          <w:szCs w:val="32"/>
        </w:rPr>
        <w:t>科技创新委员会，深科技创新规〔</w:t>
      </w:r>
      <w:r>
        <w:rPr>
          <w:rFonts w:hint="eastAsia" w:ascii="仿宋_GB2312" w:hAnsi="仿宋"/>
          <w:color w:val="000000"/>
          <w:szCs w:val="32"/>
          <w:lang w:val="en-US" w:eastAsia="zh-CN"/>
        </w:rPr>
        <w:t>2023</w:t>
      </w:r>
      <w:r>
        <w:rPr>
          <w:rFonts w:hint="eastAsia" w:ascii="仿宋_GB2312" w:hAnsi="仿宋"/>
          <w:color w:val="000000"/>
          <w:szCs w:val="32"/>
        </w:rPr>
        <w:t>〕</w:t>
      </w:r>
      <w:r>
        <w:rPr>
          <w:rFonts w:hint="eastAsia" w:ascii="仿宋_GB2312" w:hAnsi="仿宋"/>
          <w:color w:val="000000"/>
          <w:szCs w:val="32"/>
          <w:lang w:val="en-US" w:eastAsia="zh-CN"/>
        </w:rPr>
        <w:t>1</w:t>
      </w:r>
      <w:r>
        <w:rPr>
          <w:rFonts w:hint="eastAsia" w:ascii="仿宋_GB2312" w:hAnsi="仿宋"/>
          <w:color w:val="000000"/>
          <w:szCs w:val="32"/>
        </w:rPr>
        <w:t>号。</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三、支持强度与方式</w:t>
      </w:r>
    </w:p>
    <w:p>
      <w:pPr>
        <w:spacing w:line="560" w:lineRule="exact"/>
        <w:ind w:firstLine="594"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（一）支持强度</w:t>
      </w:r>
    </w:p>
    <w:p>
      <w:pPr>
        <w:spacing w:line="560" w:lineRule="exact"/>
        <w:ind w:firstLine="594" w:firstLineChars="200"/>
        <w:rPr>
          <w:rFonts w:ascii="仿宋_GB2312" w:cs="Arial"/>
          <w:color w:val="000000"/>
          <w:szCs w:val="32"/>
        </w:rPr>
      </w:pPr>
      <w:r>
        <w:rPr>
          <w:rFonts w:hint="eastAsia" w:ascii="仿宋_GB2312" w:hAnsi="仿宋_GB2312" w:cs="仿宋_GB2312"/>
          <w:sz w:val="32"/>
          <w:szCs w:val="32"/>
          <w:lang w:eastAsia="zh-CN"/>
        </w:rPr>
        <w:t>配套资助比例</w:t>
      </w:r>
      <w:r>
        <w:rPr>
          <w:rFonts w:hint="eastAsia" w:ascii="仿宋_GB2312" w:cs="Arial"/>
          <w:color w:val="000000"/>
          <w:szCs w:val="32"/>
          <w:lang w:eastAsia="zh-Hans"/>
        </w:rPr>
        <w:t>受</w:t>
      </w:r>
      <w:r>
        <w:rPr>
          <w:rFonts w:hint="eastAsia" w:ascii="仿宋_GB2312" w:cs="Arial"/>
          <w:color w:val="000000"/>
          <w:szCs w:val="32"/>
        </w:rPr>
        <w:t>科技研发</w:t>
      </w:r>
      <w:r>
        <w:rPr>
          <w:rFonts w:hint="eastAsia" w:ascii="仿宋_GB2312" w:cs="Arial"/>
          <w:color w:val="000000"/>
          <w:szCs w:val="32"/>
          <w:lang w:eastAsia="zh-Hans"/>
        </w:rPr>
        <w:t>资金年度总额控制</w:t>
      </w:r>
      <w:r>
        <w:rPr>
          <w:rFonts w:hint="eastAsia" w:ascii="仿宋_GB2312" w:cs="Arial"/>
          <w:color w:val="000000"/>
          <w:szCs w:val="32"/>
        </w:rPr>
        <w:t>，</w:t>
      </w:r>
      <w:r>
        <w:rPr>
          <w:rFonts w:hint="eastAsia" w:ascii="仿宋_GB2312" w:cs="Arial"/>
          <w:color w:val="000000"/>
          <w:szCs w:val="32"/>
          <w:lang w:eastAsia="zh-CN"/>
        </w:rPr>
        <w:t>具体</w:t>
      </w:r>
      <w:r>
        <w:rPr>
          <w:rFonts w:hint="eastAsia" w:ascii="仿宋_GB2312" w:cs="Arial"/>
          <w:color w:val="000000"/>
          <w:szCs w:val="32"/>
        </w:rPr>
        <w:t>如下：</w:t>
      </w:r>
    </w:p>
    <w:p>
      <w:pPr>
        <w:spacing w:line="560" w:lineRule="exact"/>
        <w:ind w:firstLine="594" w:firstLineChars="200"/>
        <w:rPr>
          <w:rFonts w:hint="eastAsia" w:ascii="仿宋_GB2312" w:cs="Arial"/>
          <w:color w:val="000000"/>
          <w:szCs w:val="32"/>
        </w:rPr>
      </w:pPr>
      <w:r>
        <w:rPr>
          <w:rFonts w:hint="default" w:ascii="仿宋_GB2312" w:cs="Arial"/>
          <w:color w:val="000000"/>
          <w:szCs w:val="32"/>
        </w:rPr>
        <w:t>1.</w:t>
      </w:r>
      <w:r>
        <w:rPr>
          <w:rFonts w:hint="eastAsia" w:ascii="仿宋_GB2312" w:cs="Arial"/>
          <w:color w:val="000000"/>
          <w:szCs w:val="32"/>
        </w:rPr>
        <w:t>国家和省申请指南或者下达文件等有明确配套资助要求，原则上经市科技行政主管部门推荐或者出具配套资助承诺函，并且任务书或者合同的经费预算表中有地方财政资金配套资助要求的，按照国家和省的相关要求执行；</w:t>
      </w:r>
    </w:p>
    <w:p>
      <w:pPr>
        <w:spacing w:line="560" w:lineRule="exact"/>
        <w:ind w:firstLine="594" w:firstLineChars="200"/>
        <w:rPr>
          <w:rFonts w:hint="eastAsia" w:ascii="仿宋_GB2312" w:cs="Arial"/>
          <w:color w:val="000000"/>
          <w:szCs w:val="32"/>
        </w:rPr>
      </w:pPr>
      <w:r>
        <w:rPr>
          <w:rFonts w:hint="default" w:ascii="仿宋_GB2312" w:cs="Arial"/>
          <w:color w:val="000000"/>
          <w:szCs w:val="32"/>
        </w:rPr>
        <w:t>2.</w:t>
      </w:r>
      <w:r>
        <w:rPr>
          <w:rFonts w:hint="eastAsia" w:ascii="仿宋_GB2312" w:cs="Arial"/>
          <w:color w:val="000000"/>
          <w:szCs w:val="32"/>
        </w:rPr>
        <w:t>国家和省相关文件没有明确配套资助要求等其他情形，项目申请单位有自筹资金的</w:t>
      </w:r>
      <w:r>
        <w:rPr>
          <w:rFonts w:hint="eastAsia" w:ascii="仿宋_GB2312" w:cs="Arial"/>
          <w:color w:val="000000"/>
          <w:szCs w:val="32"/>
          <w:lang w:eastAsia="zh-CN"/>
        </w:rPr>
        <w:t>：</w:t>
      </w:r>
      <w:r>
        <w:rPr>
          <w:rFonts w:hint="eastAsia" w:ascii="仿宋_GB2312" w:cs="Arial"/>
          <w:color w:val="000000"/>
          <w:szCs w:val="32"/>
        </w:rPr>
        <w:t>牵头承担国家项目的配套比例</w:t>
      </w:r>
      <w:r>
        <w:rPr>
          <w:rFonts w:hint="eastAsia" w:ascii="仿宋_GB2312" w:cs="Arial"/>
          <w:color w:val="000000"/>
          <w:szCs w:val="32"/>
          <w:lang w:eastAsia="zh-CN"/>
        </w:rPr>
        <w:t>（即</w:t>
      </w:r>
      <w:r>
        <w:rPr>
          <w:rFonts w:hint="eastAsia" w:ascii="仿宋_GB2312" w:cs="Arial"/>
          <w:color w:val="000000"/>
          <w:szCs w:val="32"/>
        </w:rPr>
        <w:t>上级实际资助资金与地方</w:t>
      </w:r>
      <w:r>
        <w:rPr>
          <w:rFonts w:hint="eastAsia" w:ascii="仿宋_GB2312" w:cs="Arial"/>
          <w:color w:val="000000"/>
          <w:szCs w:val="32"/>
          <w:lang w:eastAsia="zh-CN"/>
        </w:rPr>
        <w:t>财政资金比例，下同）</w:t>
      </w:r>
      <w:r>
        <w:rPr>
          <w:rFonts w:hint="eastAsia" w:ascii="仿宋_GB2312" w:cs="Arial"/>
          <w:color w:val="000000"/>
          <w:szCs w:val="32"/>
        </w:rPr>
        <w:t>不超过1:1</w:t>
      </w:r>
      <w:r>
        <w:rPr>
          <w:rFonts w:hint="eastAsia" w:ascii="仿宋_GB2312" w:cs="Arial"/>
          <w:color w:val="000000"/>
          <w:szCs w:val="32"/>
          <w:lang w:eastAsia="zh-CN"/>
        </w:rPr>
        <w:t>、</w:t>
      </w:r>
      <w:r>
        <w:rPr>
          <w:rFonts w:hint="eastAsia" w:ascii="仿宋_GB2312" w:cs="Arial"/>
          <w:color w:val="000000"/>
          <w:szCs w:val="32"/>
        </w:rPr>
        <w:t>参与承担的不超过1:0.5</w:t>
      </w:r>
      <w:r>
        <w:rPr>
          <w:rFonts w:hint="eastAsia" w:ascii="仿宋_GB2312" w:cs="Arial"/>
          <w:color w:val="000000"/>
          <w:szCs w:val="32"/>
          <w:lang w:eastAsia="zh-CN"/>
        </w:rPr>
        <w:t>，</w:t>
      </w:r>
      <w:r>
        <w:rPr>
          <w:rFonts w:hint="eastAsia" w:ascii="仿宋_GB2312" w:cs="Arial"/>
          <w:color w:val="000000"/>
          <w:szCs w:val="32"/>
        </w:rPr>
        <w:t>牵头承担省项目的配套比例不超过1:0.5</w:t>
      </w:r>
      <w:r>
        <w:rPr>
          <w:rFonts w:hint="eastAsia" w:ascii="仿宋_GB2312" w:cs="Arial"/>
          <w:color w:val="000000"/>
          <w:szCs w:val="32"/>
          <w:lang w:eastAsia="zh-CN"/>
        </w:rPr>
        <w:t>、</w:t>
      </w:r>
      <w:r>
        <w:rPr>
          <w:rFonts w:hint="eastAsia" w:ascii="仿宋_GB2312" w:cs="Arial"/>
          <w:color w:val="000000"/>
          <w:szCs w:val="32"/>
        </w:rPr>
        <w:t>参与承担的不超过1:0.25</w:t>
      </w:r>
      <w:r>
        <w:rPr>
          <w:rFonts w:hint="eastAsia" w:ascii="仿宋_GB2312" w:cs="Arial"/>
          <w:color w:val="000000"/>
          <w:szCs w:val="32"/>
          <w:lang w:eastAsia="zh-CN"/>
        </w:rPr>
        <w:t>；</w:t>
      </w:r>
      <w:r>
        <w:rPr>
          <w:rFonts w:hint="eastAsia" w:ascii="仿宋_GB2312" w:cs="Arial"/>
          <w:color w:val="000000"/>
          <w:szCs w:val="32"/>
        </w:rPr>
        <w:t>单个项目配套资金不超过3000万元，资助金额不超过单位自筹经费的50%；</w:t>
      </w:r>
    </w:p>
    <w:p>
      <w:pPr>
        <w:spacing w:line="560" w:lineRule="exact"/>
        <w:ind w:firstLine="594" w:firstLineChars="200"/>
        <w:rPr>
          <w:rFonts w:hint="eastAsia" w:ascii="仿宋_GB2312" w:cs="Arial"/>
          <w:color w:val="000000"/>
          <w:szCs w:val="32"/>
        </w:rPr>
      </w:pPr>
      <w:r>
        <w:rPr>
          <w:rFonts w:hint="default" w:ascii="仿宋_GB2312" w:cs="Arial"/>
          <w:color w:val="000000"/>
          <w:szCs w:val="32"/>
        </w:rPr>
        <w:t>3.</w:t>
      </w:r>
      <w:r>
        <w:rPr>
          <w:rFonts w:hint="eastAsia" w:ascii="仿宋_GB2312" w:cs="Arial"/>
          <w:color w:val="000000"/>
          <w:szCs w:val="32"/>
        </w:rPr>
        <w:t>市政府有相关文件或者政策的，按相关文件或者政策执行。</w:t>
      </w:r>
    </w:p>
    <w:p>
      <w:pPr>
        <w:numPr>
          <w:ilvl w:val="0"/>
          <w:numId w:val="1"/>
        </w:numPr>
        <w:spacing w:line="560" w:lineRule="exact"/>
        <w:ind w:firstLine="594"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支持方式</w:t>
      </w:r>
    </w:p>
    <w:p>
      <w:pPr>
        <w:numPr>
          <w:ilvl w:val="-1"/>
          <w:numId w:val="0"/>
        </w:numPr>
        <w:spacing w:line="560" w:lineRule="exact"/>
        <w:ind w:firstLine="594" w:firstLineChars="200"/>
        <w:rPr>
          <w:rFonts w:ascii="仿宋_GB2312" w:cs="Arial"/>
          <w:color w:val="000000"/>
          <w:szCs w:val="32"/>
        </w:rPr>
      </w:pPr>
      <w:r>
        <w:rPr>
          <w:rFonts w:hint="eastAsia" w:ascii="仿宋_GB2312" w:hAnsi="仿宋_GB2312" w:cs="仿宋_GB2312"/>
          <w:sz w:val="32"/>
          <w:szCs w:val="32"/>
          <w:lang w:eastAsia="zh-CN"/>
        </w:rPr>
        <w:t>采用</w:t>
      </w:r>
      <w:r>
        <w:rPr>
          <w:rFonts w:hint="eastAsia" w:ascii="仿宋_GB2312" w:hAnsi="仿宋_GB2312" w:cs="仿宋_GB2312"/>
          <w:bCs/>
          <w:szCs w:val="32"/>
        </w:rPr>
        <w:t>项目验收前配套的扶持方式（以下简称前配套方式）</w:t>
      </w:r>
      <w:r>
        <w:rPr>
          <w:rFonts w:hint="eastAsia" w:ascii="仿宋_GB2312" w:hAnsi="仿宋_GB2312" w:cs="仿宋_GB2312"/>
          <w:bCs/>
          <w:szCs w:val="32"/>
          <w:lang w:eastAsia="zh-CN"/>
        </w:rPr>
        <w:t>或者</w:t>
      </w:r>
      <w:r>
        <w:rPr>
          <w:rFonts w:hint="eastAsia" w:ascii="仿宋_GB2312" w:hAnsi="仿宋_GB2312" w:cs="仿宋_GB2312"/>
          <w:bCs/>
          <w:szCs w:val="32"/>
        </w:rPr>
        <w:t>项目验收通过后配套的扶持方式(以下简称后配套方式)</w:t>
      </w:r>
      <w:r>
        <w:rPr>
          <w:rFonts w:hint="eastAsia" w:ascii="仿宋_GB2312" w:hAnsi="仿宋_GB2312" w:cs="仿宋_GB2312"/>
          <w:b w:val="0"/>
          <w:bCs/>
          <w:sz w:val="32"/>
          <w:szCs w:val="32"/>
          <w:lang w:val="en" w:eastAsia="zh-CN"/>
        </w:rPr>
        <w:t>。</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四、</w:t>
      </w:r>
      <w:r>
        <w:rPr>
          <w:rFonts w:hint="eastAsia" w:ascii="方正黑体_GBK" w:hAnsi="方正黑体_GBK" w:eastAsia="方正黑体_GBK" w:cs="方正黑体_GBK"/>
          <w:b w:val="0"/>
          <w:bCs w:val="0"/>
          <w:color w:val="000000"/>
          <w:szCs w:val="32"/>
          <w:lang w:eastAsia="zh-CN"/>
        </w:rPr>
        <w:t>申请</w:t>
      </w:r>
      <w:r>
        <w:rPr>
          <w:rFonts w:hint="eastAsia" w:ascii="方正黑体_GBK" w:hAnsi="方正黑体_GBK" w:eastAsia="方正黑体_GBK" w:cs="方正黑体_GBK"/>
          <w:b w:val="0"/>
          <w:bCs w:val="0"/>
          <w:color w:val="000000"/>
          <w:szCs w:val="32"/>
          <w:lang w:eastAsia="zh-Hans"/>
        </w:rPr>
        <w:t>条件</w:t>
      </w:r>
    </w:p>
    <w:p>
      <w:pPr>
        <w:spacing w:line="560" w:lineRule="exact"/>
        <w:ind w:firstLine="594" w:firstLineChars="200"/>
        <w:rPr>
          <w:rFonts w:hint="eastAsia" w:ascii="仿宋_GB2312" w:hAnsi="宋体" w:eastAsia="仿宋_GB2312" w:cs="Arial"/>
          <w:color w:val="000000"/>
          <w:szCs w:val="32"/>
          <w:lang w:eastAsia="zh-CN"/>
        </w:rPr>
      </w:pPr>
      <w:r>
        <w:rPr>
          <w:rFonts w:hint="eastAsia" w:ascii="仿宋_GB2312" w:hAnsi="宋体" w:cs="Arial"/>
          <w:color w:val="000000"/>
          <w:szCs w:val="32"/>
          <w:lang w:val="en-US" w:eastAsia="zh-CN"/>
        </w:rPr>
        <w:t>申请前配套方式的项目应当是国家科技重大项目（</w:t>
      </w:r>
      <w:r>
        <w:rPr>
          <w:rFonts w:hint="eastAsia" w:ascii="仿宋_GB2312" w:hAnsi="宋体" w:cs="Arial"/>
          <w:b/>
          <w:bCs/>
          <w:color w:val="000000"/>
          <w:szCs w:val="32"/>
          <w:lang w:val="en-US" w:eastAsia="zh-CN"/>
        </w:rPr>
        <w:t>即国家科技重大专项、科技创新2030-重大项目、</w:t>
      </w:r>
      <w:r>
        <w:rPr>
          <w:rFonts w:hint="eastAsia" w:ascii="仿宋_GB2312" w:hAnsi="宋体" w:cs="Arial"/>
          <w:b/>
          <w:bCs/>
          <w:color w:val="000000"/>
          <w:szCs w:val="32"/>
        </w:rPr>
        <w:t>国家重点研发计划</w:t>
      </w:r>
      <w:r>
        <w:rPr>
          <w:rFonts w:hint="eastAsia" w:ascii="仿宋_GB2312" w:hAnsi="宋体" w:cs="Arial"/>
          <w:b/>
          <w:bCs/>
          <w:color w:val="000000"/>
          <w:szCs w:val="32"/>
          <w:lang w:val="en-US" w:eastAsia="zh-CN"/>
        </w:rPr>
        <w:t>或立项资助金额1000万元及以上的国家科技项目</w:t>
      </w:r>
      <w:r>
        <w:rPr>
          <w:rFonts w:hint="eastAsia" w:ascii="仿宋_GB2312" w:hAnsi="宋体" w:cs="Arial"/>
          <w:color w:val="000000"/>
          <w:szCs w:val="32"/>
          <w:lang w:val="en-US" w:eastAsia="zh-CN"/>
        </w:rPr>
        <w:t>）或国家和省有明确配套的项目，申请后配套方式的项目应当是国家和省已验收通过的项目</w:t>
      </w:r>
      <w:r>
        <w:rPr>
          <w:rFonts w:hint="default" w:ascii="仿宋_GB2312" w:hAnsi="宋体" w:cs="Arial"/>
          <w:color w:val="000000"/>
          <w:szCs w:val="32"/>
          <w:lang w:eastAsia="zh-CN"/>
        </w:rPr>
        <w:t>，</w:t>
      </w:r>
      <w:r>
        <w:rPr>
          <w:rFonts w:hint="eastAsia" w:ascii="仿宋_GB2312" w:cs="Arial"/>
          <w:color w:val="000000"/>
          <w:szCs w:val="32"/>
          <w:lang w:eastAsia="zh-CN"/>
        </w:rPr>
        <w:t>并符合以下条件：</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（一）申请单位应当是在深圳市（含深汕特别合作区）内依法经营，具有独立法人资格的企业、高等院校、科研机构、医疗卫生单位和社会组织等单位</w:t>
      </w:r>
      <w:r>
        <w:rPr>
          <w:rFonts w:hint="default" w:ascii="仿宋_GB2312" w:hAnsi="宋体" w:cs="Arial"/>
          <w:color w:val="000000"/>
          <w:szCs w:val="32"/>
          <w:lang w:eastAsia="zh-CN"/>
        </w:rPr>
        <w:t>，</w:t>
      </w:r>
      <w:r>
        <w:rPr>
          <w:rFonts w:hint="eastAsia" w:ascii="仿宋_GB2312" w:hAnsi="宋体" w:cs="Arial"/>
          <w:color w:val="000000"/>
          <w:szCs w:val="32"/>
          <w:lang w:val="en-US" w:eastAsia="zh-CN"/>
        </w:rPr>
        <w:t>或者是经市政府批准的其他机构。其中，国家和省科技计划项目（或者课题）牵头单位为深圳市内的，可以由牵头单位联合深圳市内其他参与单位共同申请；</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（二）申请单位应当牵头承担或者参与承担国家和省科技计划项目，并且在深圳市拥有开展项目的必要条件；</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（三）申请单位获得国家和省科技计划项目立项的财政资助总额超过</w:t>
      </w:r>
      <w:r>
        <w:rPr>
          <w:rFonts w:hint="eastAsia" w:ascii="仿宋_GB2312" w:hAnsi="宋体" w:cs="Arial"/>
          <w:b/>
          <w:bCs/>
          <w:color w:val="000000"/>
          <w:szCs w:val="32"/>
          <w:lang w:val="en-US" w:eastAsia="zh-CN"/>
        </w:rPr>
        <w:t>50万元（含50万元）</w:t>
      </w:r>
      <w:r>
        <w:rPr>
          <w:rFonts w:hint="eastAsia" w:ascii="仿宋_GB2312" w:hAnsi="宋体" w:cs="Arial"/>
          <w:color w:val="000000"/>
          <w:szCs w:val="32"/>
          <w:lang w:val="en-US" w:eastAsia="zh-CN"/>
        </w:rPr>
        <w:t>；</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（四）申请的国家和省科技计划项目财政到账资助资金（以下简称上级到账资金）未获得过本市财政配套资助；</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（五）采用</w:t>
      </w:r>
      <w:r>
        <w:rPr>
          <w:rFonts w:hint="default" w:ascii="仿宋_GB2312" w:hAnsi="宋体" w:cs="Arial"/>
          <w:color w:val="000000"/>
          <w:szCs w:val="32"/>
          <w:lang w:val="en" w:eastAsia="zh-CN"/>
        </w:rPr>
        <w:t>前配套</w:t>
      </w:r>
      <w:r>
        <w:rPr>
          <w:rFonts w:hint="eastAsia" w:ascii="仿宋_GB2312" w:hAnsi="宋体" w:cs="Arial"/>
          <w:color w:val="000000"/>
          <w:szCs w:val="32"/>
          <w:lang w:val="en-US" w:eastAsia="zh-CN"/>
        </w:rPr>
        <w:t>方式的项目，上级到账资金</w:t>
      </w:r>
      <w:r>
        <w:rPr>
          <w:rFonts w:hint="eastAsia" w:ascii="仿宋_GB2312" w:cs="Arial"/>
          <w:color w:val="000000"/>
          <w:szCs w:val="32"/>
        </w:rPr>
        <w:t>日期为</w:t>
      </w:r>
      <w:r>
        <w:rPr>
          <w:rFonts w:hint="eastAsia" w:ascii="仿宋_GB2312" w:cs="Arial"/>
          <w:b/>
          <w:bCs/>
          <w:color w:val="000000"/>
          <w:szCs w:val="32"/>
        </w:rPr>
        <w:t>20</w:t>
      </w:r>
      <w:r>
        <w:rPr>
          <w:rFonts w:hint="eastAsia" w:ascii="仿宋_GB2312" w:cs="Arial"/>
          <w:b/>
          <w:bCs/>
          <w:color w:val="000000"/>
          <w:szCs w:val="32"/>
          <w:lang w:val="en-US" w:eastAsia="zh-CN"/>
        </w:rPr>
        <w:t>21</w:t>
      </w:r>
      <w:r>
        <w:rPr>
          <w:rFonts w:hint="eastAsia" w:ascii="仿宋_GB2312" w:cs="Arial"/>
          <w:b/>
          <w:bCs/>
          <w:color w:val="000000"/>
          <w:szCs w:val="32"/>
        </w:rPr>
        <w:t>年1月1日至20</w:t>
      </w:r>
      <w:r>
        <w:rPr>
          <w:rFonts w:hint="eastAsia" w:ascii="仿宋_GB2312" w:cs="Arial"/>
          <w:b/>
          <w:bCs/>
          <w:color w:val="000000"/>
          <w:szCs w:val="32"/>
          <w:lang w:val="en-US" w:eastAsia="zh-CN"/>
        </w:rPr>
        <w:t>22</w:t>
      </w:r>
      <w:r>
        <w:rPr>
          <w:rFonts w:hint="eastAsia" w:ascii="仿宋_GB2312" w:cs="Arial"/>
          <w:b/>
          <w:bCs/>
          <w:color w:val="000000"/>
          <w:szCs w:val="32"/>
        </w:rPr>
        <w:t>年12月31日</w:t>
      </w:r>
      <w:r>
        <w:rPr>
          <w:rFonts w:hint="eastAsia" w:ascii="仿宋_GB2312" w:hAnsi="宋体" w:cs="Arial"/>
          <w:color w:val="000000"/>
          <w:szCs w:val="32"/>
          <w:lang w:val="en-US" w:eastAsia="zh-CN"/>
        </w:rPr>
        <w:t>；</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（六）采用后配套方式的项目应当是</w:t>
      </w:r>
      <w:r>
        <w:rPr>
          <w:rFonts w:hint="eastAsia" w:ascii="仿宋_GB2312" w:hAnsi="宋体" w:cs="Arial"/>
          <w:b/>
          <w:bCs/>
          <w:color w:val="000000"/>
          <w:szCs w:val="32"/>
          <w:lang w:val="en-US" w:eastAsia="zh-CN"/>
        </w:rPr>
        <w:t>2021年1月1日</w:t>
      </w:r>
      <w:r>
        <w:rPr>
          <w:rFonts w:hint="eastAsia" w:ascii="仿宋_GB2312" w:cs="Arial"/>
          <w:b/>
          <w:bCs/>
          <w:color w:val="000000"/>
          <w:szCs w:val="32"/>
        </w:rPr>
        <w:t>至</w:t>
      </w:r>
      <w:r>
        <w:rPr>
          <w:rFonts w:hint="eastAsia" w:ascii="仿宋_GB2312" w:hAnsi="宋体" w:cs="Arial"/>
          <w:b/>
          <w:bCs/>
          <w:color w:val="000000"/>
          <w:szCs w:val="32"/>
          <w:lang w:val="en-US" w:eastAsia="zh-CN"/>
        </w:rPr>
        <w:t>2022年12月31日</w:t>
      </w:r>
      <w:r>
        <w:rPr>
          <w:rFonts w:hint="eastAsia" w:ascii="仿宋_GB2312" w:hAnsi="宋体" w:cs="Arial"/>
          <w:color w:val="000000"/>
          <w:szCs w:val="32"/>
          <w:lang w:val="en-US" w:eastAsia="zh-CN"/>
        </w:rPr>
        <w:t>国家和省已验收通过的项目，且上级到账资金日期为</w:t>
      </w:r>
      <w:r>
        <w:rPr>
          <w:rFonts w:hint="eastAsia" w:ascii="仿宋_GB2312" w:hAnsi="宋体" w:cs="Arial"/>
          <w:b/>
          <w:bCs/>
          <w:color w:val="000000"/>
          <w:szCs w:val="32"/>
          <w:lang w:val="en-US" w:eastAsia="zh-CN"/>
        </w:rPr>
        <w:t>2021年及以后</w:t>
      </w:r>
      <w:r>
        <w:rPr>
          <w:rFonts w:hint="eastAsia" w:ascii="仿宋_GB2312" w:hAnsi="宋体" w:cs="Arial"/>
          <w:color w:val="000000"/>
          <w:szCs w:val="32"/>
          <w:lang w:val="en-US" w:eastAsia="zh-CN"/>
        </w:rPr>
        <w:t>；</w:t>
      </w:r>
    </w:p>
    <w:p>
      <w:pPr>
        <w:spacing w:line="560" w:lineRule="exact"/>
        <w:ind w:firstLine="594" w:firstLineChars="200"/>
        <w:rPr>
          <w:rFonts w:hint="eastAsia" w:ascii="仿宋_GB2312" w:cs="Arial"/>
          <w:color w:val="000000"/>
          <w:szCs w:val="32"/>
        </w:rPr>
      </w:pPr>
      <w:r>
        <w:rPr>
          <w:rFonts w:hint="eastAsia" w:ascii="仿宋_GB2312" w:hAnsi="宋体" w:cs="Arial"/>
          <w:color w:val="000000"/>
          <w:szCs w:val="32"/>
          <w:lang w:val="en-US" w:eastAsia="zh-CN"/>
        </w:rPr>
        <w:t>（七）</w:t>
      </w:r>
      <w:r>
        <w:rPr>
          <w:rFonts w:hint="eastAsia" w:ascii="仿宋_GB2312" w:cs="Arial"/>
          <w:color w:val="000000"/>
          <w:szCs w:val="32"/>
          <w:highlight w:val="none"/>
          <w:lang w:eastAsia="zh-CN"/>
        </w:rPr>
        <w:t>项目申请单位、项目负责人均未被列入</w:t>
      </w:r>
      <w:r>
        <w:rPr>
          <w:rFonts w:hint="eastAsia" w:ascii="仿宋_GB2312" w:cs="Arial"/>
          <w:b/>
          <w:bCs/>
          <w:color w:val="000000"/>
          <w:szCs w:val="32"/>
          <w:highlight w:val="none"/>
          <w:lang w:eastAsia="zh-CN"/>
        </w:rPr>
        <w:t>深圳市科研诚信异常名录</w:t>
      </w:r>
      <w:r>
        <w:rPr>
          <w:rFonts w:hint="eastAsia" w:ascii="仿宋_GB2312" w:cs="Arial"/>
          <w:color w:val="000000"/>
          <w:szCs w:val="32"/>
          <w:highlight w:val="none"/>
          <w:lang w:eastAsia="zh-CN"/>
        </w:rPr>
        <w:t>和</w:t>
      </w:r>
      <w:r>
        <w:rPr>
          <w:rFonts w:hint="eastAsia" w:ascii="仿宋_GB2312" w:cs="Arial"/>
          <w:b/>
          <w:bCs/>
          <w:color w:val="000000"/>
          <w:szCs w:val="32"/>
          <w:highlight w:val="none"/>
          <w:lang w:eastAsia="zh-CN"/>
        </w:rPr>
        <w:t>超期未申请验收名单</w:t>
      </w:r>
      <w:r>
        <w:rPr>
          <w:rFonts w:hint="eastAsia" w:ascii="仿宋_GB2312" w:cs="Arial"/>
          <w:color w:val="000000"/>
          <w:szCs w:val="32"/>
          <w:highlight w:val="none"/>
          <w:lang w:eastAsia="zh-CN"/>
        </w:rPr>
        <w:t>，项目负责人未被列入深圳市科技创新委员会</w:t>
      </w:r>
      <w:r>
        <w:rPr>
          <w:rFonts w:hint="eastAsia" w:ascii="仿宋_GB2312" w:cs="Arial"/>
          <w:b/>
          <w:bCs/>
          <w:color w:val="000000"/>
          <w:szCs w:val="32"/>
          <w:highlight w:val="none"/>
          <w:lang w:eastAsia="zh-CN"/>
        </w:rPr>
        <w:t>验收不通过名单</w:t>
      </w:r>
      <w:r>
        <w:rPr>
          <w:rFonts w:hint="eastAsia" w:ascii="仿宋_GB2312" w:cs="Arial"/>
          <w:color w:val="000000"/>
          <w:szCs w:val="32"/>
          <w:highlight w:val="none"/>
          <w:lang w:eastAsia="zh-CN"/>
        </w:rPr>
        <w:t>，项目申请单位不存在</w:t>
      </w:r>
      <w:r>
        <w:rPr>
          <w:rFonts w:hint="eastAsia" w:ascii="仿宋_GB2312" w:cs="Arial"/>
          <w:b/>
          <w:bCs/>
          <w:color w:val="000000"/>
          <w:szCs w:val="32"/>
          <w:highlight w:val="none"/>
          <w:lang w:eastAsia="zh-CN"/>
        </w:rPr>
        <w:t>未在规定期限内退回财政资金</w:t>
      </w:r>
      <w:r>
        <w:rPr>
          <w:rFonts w:hint="default" w:ascii="仿宋_GB2312" w:cs="Arial"/>
          <w:b/>
          <w:bCs/>
          <w:color w:val="000000"/>
          <w:szCs w:val="32"/>
          <w:highlight w:val="none"/>
          <w:lang w:eastAsia="zh-CN"/>
        </w:rPr>
        <w:t>的情况</w:t>
      </w:r>
      <w:r>
        <w:rPr>
          <w:rFonts w:hint="eastAsia" w:ascii="仿宋_GB2312" w:cs="Arial"/>
          <w:color w:val="000000"/>
          <w:szCs w:val="32"/>
        </w:rPr>
        <w:t>，</w:t>
      </w:r>
      <w:r>
        <w:rPr>
          <w:rFonts w:hint="eastAsia" w:ascii="仿宋_GB2312" w:cs="Arial"/>
          <w:color w:val="000000"/>
          <w:szCs w:val="32"/>
          <w:lang w:eastAsia="zh-CN"/>
        </w:rPr>
        <w:t>申请单位未列入国家或深圳市</w:t>
      </w:r>
      <w:r>
        <w:rPr>
          <w:rFonts w:hint="default" w:ascii="仿宋_GB2312" w:cs="Arial"/>
          <w:color w:val="000000"/>
          <w:szCs w:val="32"/>
          <w:lang w:val="en-US" w:eastAsia="zh-CN"/>
        </w:rPr>
        <w:t>严重违法失信</w:t>
      </w:r>
      <w:r>
        <w:rPr>
          <w:rFonts w:hint="eastAsia" w:ascii="仿宋_GB2312" w:cs="Arial"/>
          <w:color w:val="000000"/>
          <w:szCs w:val="32"/>
          <w:lang w:val="en-US" w:eastAsia="zh-CN"/>
        </w:rPr>
        <w:t>名单</w:t>
      </w:r>
      <w:r>
        <w:rPr>
          <w:rFonts w:hint="eastAsia" w:ascii="仿宋_GB2312" w:cs="Arial"/>
          <w:color w:val="000000"/>
          <w:szCs w:val="32"/>
        </w:rPr>
        <w:t>。</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五、申请材料</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（一）深圳市协同创新科技计划国家和省计划配套资助申请书</w:t>
      </w:r>
      <w:r>
        <w:rPr>
          <w:rFonts w:hint="eastAsia" w:ascii="仿宋_GB2312" w:cs="Arial"/>
          <w:color w:val="000000"/>
          <w:szCs w:val="32"/>
          <w:lang w:eastAsia="zh-CN"/>
        </w:rPr>
        <w:t>原件</w:t>
      </w:r>
      <w:r>
        <w:rPr>
          <w:rFonts w:hint="eastAsia" w:ascii="仿宋_GB2312" w:cs="Arial"/>
          <w:color w:val="000000"/>
          <w:szCs w:val="32"/>
          <w:lang w:eastAsia="zh-Hans"/>
        </w:rPr>
        <w:t>；</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rPr>
        <w:t>二</w:t>
      </w:r>
      <w:r>
        <w:rPr>
          <w:rFonts w:hint="eastAsia" w:ascii="仿宋_GB2312" w:cs="Arial"/>
          <w:color w:val="000000"/>
          <w:szCs w:val="32"/>
          <w:lang w:eastAsia="zh-Hans"/>
        </w:rPr>
        <w:t>）20</w:t>
      </w:r>
      <w:r>
        <w:rPr>
          <w:rFonts w:hint="eastAsia" w:ascii="仿宋_GB2312" w:cs="Arial"/>
          <w:color w:val="000000"/>
          <w:szCs w:val="32"/>
          <w:lang w:val="en-US" w:eastAsia="zh-CN"/>
        </w:rPr>
        <w:t>22</w:t>
      </w:r>
      <w:r>
        <w:rPr>
          <w:rFonts w:hint="eastAsia" w:ascii="仿宋_GB2312" w:cs="Arial"/>
          <w:color w:val="000000"/>
          <w:szCs w:val="32"/>
          <w:lang w:eastAsia="zh-Hans"/>
        </w:rPr>
        <w:t>年度</w:t>
      </w:r>
      <w:r>
        <w:rPr>
          <w:rFonts w:hint="default" w:ascii="仿宋_GB2312" w:cs="Arial"/>
          <w:color w:val="000000"/>
          <w:szCs w:val="32"/>
          <w:lang w:val="en" w:eastAsia="zh-Hans"/>
        </w:rPr>
        <w:t>纳</w:t>
      </w:r>
      <w:r>
        <w:rPr>
          <w:rFonts w:hint="eastAsia" w:ascii="仿宋_GB2312" w:cs="Arial"/>
          <w:color w:val="000000"/>
          <w:szCs w:val="32"/>
          <w:lang w:eastAsia="zh-Hans"/>
        </w:rPr>
        <w:t>税证明复印件（非事业单位提供）；</w:t>
      </w:r>
    </w:p>
    <w:p>
      <w:pPr>
        <w:spacing w:line="560" w:lineRule="exact"/>
        <w:ind w:firstLine="594" w:firstLineChars="200"/>
        <w:rPr>
          <w:rFonts w:ascii="仿宋_GB2312" w:cs="Arial"/>
          <w:color w:val="000000"/>
          <w:szCs w:val="32"/>
          <w:lang w:eastAsia="zh-Hans"/>
        </w:rPr>
      </w:pPr>
      <w:r>
        <w:rPr>
          <w:rFonts w:hint="eastAsia" w:ascii="仿宋_GB2312" w:cs="Arial"/>
          <w:szCs w:val="32"/>
          <w:lang w:eastAsia="zh-Hans"/>
        </w:rPr>
        <w:t>（</w:t>
      </w:r>
      <w:r>
        <w:rPr>
          <w:rFonts w:hint="eastAsia" w:ascii="仿宋_GB2312" w:cs="Arial"/>
          <w:szCs w:val="32"/>
        </w:rPr>
        <w:t>三</w:t>
      </w:r>
      <w:r>
        <w:rPr>
          <w:rFonts w:hint="eastAsia" w:ascii="仿宋_GB2312" w:cs="Arial"/>
          <w:szCs w:val="32"/>
          <w:lang w:eastAsia="zh-Hans"/>
        </w:rPr>
        <w:t>）经注册会计师行业统一监管平台备案的</w:t>
      </w:r>
      <w:r>
        <w:rPr>
          <w:rFonts w:hint="eastAsia" w:ascii="仿宋_GB2312" w:cs="Arial"/>
          <w:b/>
          <w:bCs/>
          <w:szCs w:val="32"/>
          <w:lang w:eastAsia="zh-Hans"/>
        </w:rPr>
        <w:t>含有</w:t>
      </w:r>
      <w:r>
        <w:rPr>
          <w:rFonts w:hint="eastAsia" w:ascii="仿宋_GB2312" w:cs="Arial"/>
          <w:b/>
          <w:bCs/>
          <w:szCs w:val="32"/>
          <w:lang w:eastAsia="zh-CN"/>
        </w:rPr>
        <w:t>二维验证码</w:t>
      </w:r>
      <w:r>
        <w:rPr>
          <w:rFonts w:hint="eastAsia" w:ascii="仿宋_GB2312" w:cs="Arial"/>
          <w:b/>
          <w:bCs/>
          <w:szCs w:val="32"/>
          <w:lang w:eastAsia="zh-Hans"/>
        </w:rPr>
        <w:t>封面</w:t>
      </w:r>
      <w:r>
        <w:rPr>
          <w:rFonts w:hint="eastAsia" w:ascii="仿宋_GB2312" w:cs="Arial"/>
          <w:szCs w:val="32"/>
          <w:lang w:eastAsia="zh-Hans"/>
        </w:rPr>
        <w:t>的202</w:t>
      </w:r>
      <w:r>
        <w:rPr>
          <w:rFonts w:hint="eastAsia" w:ascii="仿宋_GB2312" w:cs="Arial"/>
          <w:szCs w:val="32"/>
          <w:lang w:val="en-US" w:eastAsia="zh-CN"/>
        </w:rPr>
        <w:t>2</w:t>
      </w:r>
      <w:r>
        <w:rPr>
          <w:rFonts w:hint="eastAsia" w:ascii="仿宋_GB2312" w:cs="Arial"/>
          <w:szCs w:val="32"/>
          <w:lang w:eastAsia="zh-Hans"/>
        </w:rPr>
        <w:t>年度财务审计报告复印件（未能完成202</w:t>
      </w:r>
      <w:r>
        <w:rPr>
          <w:rFonts w:hint="eastAsia" w:ascii="仿宋_GB2312" w:cs="Arial"/>
          <w:szCs w:val="32"/>
          <w:lang w:val="en-US" w:eastAsia="zh-CN"/>
        </w:rPr>
        <w:t>2</w:t>
      </w:r>
      <w:r>
        <w:rPr>
          <w:rFonts w:hint="eastAsia" w:ascii="仿宋_GB2312" w:cs="Arial"/>
          <w:szCs w:val="32"/>
          <w:lang w:eastAsia="zh-Hans"/>
        </w:rPr>
        <w:t>年度财务审计报告的单位，提交</w:t>
      </w:r>
      <w:r>
        <w:rPr>
          <w:rFonts w:hint="eastAsia" w:ascii="仿宋_GB2312" w:cs="Arial"/>
          <w:szCs w:val="32"/>
          <w:lang w:val="en-US" w:eastAsia="zh-CN"/>
        </w:rPr>
        <w:t>2021</w:t>
      </w:r>
      <w:r>
        <w:rPr>
          <w:rFonts w:hint="eastAsia" w:ascii="仿宋_GB2312" w:cs="Arial"/>
          <w:szCs w:val="32"/>
          <w:lang w:eastAsia="zh-Hans"/>
        </w:rPr>
        <w:t>年度财务审计报告</w:t>
      </w:r>
      <w:r>
        <w:rPr>
          <w:rFonts w:hint="eastAsia" w:ascii="仿宋_GB2312" w:cs="Arial"/>
          <w:szCs w:val="32"/>
          <w:lang w:eastAsia="zh-CN"/>
        </w:rPr>
        <w:t>复印件；</w:t>
      </w:r>
      <w:r>
        <w:rPr>
          <w:rFonts w:hint="eastAsia" w:ascii="仿宋_GB2312" w:cs="Arial"/>
          <w:color w:val="000000"/>
          <w:szCs w:val="32"/>
          <w:lang w:eastAsia="zh-Hans"/>
        </w:rPr>
        <w:t>注册未满一年的可提供验资报告</w:t>
      </w:r>
      <w:r>
        <w:rPr>
          <w:rFonts w:hint="eastAsia" w:ascii="仿宋_GB2312" w:cs="Arial"/>
          <w:color w:val="000000"/>
          <w:szCs w:val="32"/>
          <w:lang w:eastAsia="zh-CN"/>
        </w:rPr>
        <w:t>复印件</w:t>
      </w:r>
      <w:r>
        <w:rPr>
          <w:rFonts w:hint="eastAsia" w:ascii="仿宋_GB2312" w:cs="Arial"/>
          <w:szCs w:val="32"/>
          <w:lang w:eastAsia="zh-Hans"/>
        </w:rPr>
        <w:t>）</w:t>
      </w:r>
      <w:r>
        <w:rPr>
          <w:rFonts w:hint="eastAsia" w:ascii="仿宋_GB2312" w:cs="Arial"/>
          <w:color w:val="000000"/>
          <w:szCs w:val="32"/>
          <w:lang w:eastAsia="zh-Hans"/>
        </w:rPr>
        <w:t>或通过审查的事业单位财务决算报表复印件；</w:t>
      </w:r>
    </w:p>
    <w:p>
      <w:pPr>
        <w:spacing w:line="560" w:lineRule="exact"/>
        <w:ind w:firstLine="594" w:firstLineChars="200"/>
        <w:rPr>
          <w:rFonts w:hint="eastAsia" w:ascii="仿宋_GB2312" w:cs="Arial"/>
          <w:color w:val="000000"/>
          <w:szCs w:val="32"/>
          <w:lang w:eastAsia="zh-CN"/>
        </w:rPr>
      </w:pPr>
      <w:r>
        <w:rPr>
          <w:rFonts w:hint="eastAsia" w:ascii="仿宋_GB2312" w:cs="Arial"/>
          <w:color w:val="000000"/>
          <w:szCs w:val="32"/>
          <w:lang w:eastAsia="zh-Hans"/>
        </w:rPr>
        <w:t>（</w:t>
      </w:r>
      <w:r>
        <w:rPr>
          <w:rFonts w:hint="eastAsia" w:ascii="仿宋_GB2312" w:cs="Arial"/>
          <w:color w:val="000000"/>
          <w:szCs w:val="32"/>
        </w:rPr>
        <w:t>四</w:t>
      </w:r>
      <w:r>
        <w:rPr>
          <w:rFonts w:hint="eastAsia" w:ascii="仿宋_GB2312" w:cs="Arial"/>
          <w:color w:val="000000"/>
          <w:szCs w:val="32"/>
          <w:lang w:eastAsia="zh-Hans"/>
        </w:rPr>
        <w:t>）国家和省项目下达文件、任务书或合同书</w:t>
      </w:r>
      <w:r>
        <w:rPr>
          <w:rFonts w:hint="eastAsia" w:ascii="仿宋_GB2312" w:cs="Arial"/>
          <w:color w:val="000000"/>
          <w:szCs w:val="32"/>
          <w:lang w:eastAsia="zh-CN"/>
        </w:rPr>
        <w:t>（含项目和课题）复印件；</w:t>
      </w:r>
    </w:p>
    <w:p>
      <w:pPr>
        <w:spacing w:line="560" w:lineRule="exact"/>
        <w:ind w:firstLine="594" w:firstLineChars="200"/>
        <w:rPr>
          <w:rFonts w:hint="eastAsia" w:ascii="仿宋_GB2312" w:cs="Arial"/>
          <w:color w:val="000000"/>
          <w:szCs w:val="32"/>
        </w:rPr>
      </w:pPr>
      <w:r>
        <w:rPr>
          <w:rFonts w:hint="eastAsia" w:ascii="仿宋_GB2312" w:cs="Arial"/>
          <w:color w:val="000000"/>
          <w:szCs w:val="32"/>
          <w:lang w:eastAsia="zh-CN"/>
        </w:rPr>
        <w:t>（五）</w:t>
      </w:r>
      <w:r>
        <w:rPr>
          <w:rFonts w:hint="eastAsia" w:ascii="仿宋_GB2312" w:cs="Arial"/>
          <w:color w:val="000000"/>
          <w:szCs w:val="32"/>
          <w:lang w:eastAsia="zh-Hans"/>
        </w:rPr>
        <w:t>上级到账资金</w:t>
      </w:r>
      <w:r>
        <w:rPr>
          <w:rFonts w:hint="eastAsia" w:ascii="仿宋_GB2312" w:cs="Arial"/>
          <w:color w:val="000000"/>
          <w:szCs w:val="32"/>
          <w:lang w:eastAsia="zh-CN"/>
        </w:rPr>
        <w:t>的</w:t>
      </w:r>
      <w:r>
        <w:rPr>
          <w:rFonts w:hint="eastAsia" w:ascii="仿宋_GB2312" w:cs="Arial"/>
          <w:color w:val="000000"/>
          <w:szCs w:val="32"/>
        </w:rPr>
        <w:t>银行回单</w:t>
      </w:r>
      <w:r>
        <w:rPr>
          <w:rFonts w:hint="eastAsia" w:ascii="仿宋_GB2312" w:cs="Arial"/>
          <w:color w:val="000000"/>
          <w:szCs w:val="32"/>
          <w:lang w:eastAsia="zh-CN"/>
        </w:rPr>
        <w:t>等相关</w:t>
      </w:r>
      <w:r>
        <w:rPr>
          <w:rFonts w:hint="eastAsia" w:ascii="仿宋_GB2312" w:cs="Arial"/>
          <w:color w:val="000000"/>
          <w:szCs w:val="32"/>
          <w:lang w:eastAsia="zh-Hans"/>
        </w:rPr>
        <w:t>进账凭证复印件</w:t>
      </w:r>
      <w:r>
        <w:rPr>
          <w:rFonts w:hint="default" w:ascii="仿宋_GB2312" w:cs="Arial"/>
          <w:color w:val="000000"/>
          <w:szCs w:val="32"/>
          <w:lang w:eastAsia="zh-Hans"/>
        </w:rPr>
        <w:t>；</w:t>
      </w:r>
      <w:r>
        <w:rPr>
          <w:rFonts w:hint="eastAsia" w:ascii="仿宋_GB2312" w:cs="Arial"/>
          <w:color w:val="000000"/>
          <w:szCs w:val="32"/>
        </w:rPr>
        <w:t>如</w:t>
      </w:r>
      <w:r>
        <w:rPr>
          <w:rFonts w:hint="eastAsia" w:ascii="仿宋_GB2312" w:cs="Arial"/>
          <w:color w:val="000000"/>
          <w:szCs w:val="32"/>
          <w:lang w:eastAsia="zh-CN"/>
        </w:rPr>
        <w:t>申请单位</w:t>
      </w:r>
      <w:r>
        <w:rPr>
          <w:rFonts w:hint="eastAsia" w:ascii="仿宋_GB2312" w:cs="Arial"/>
          <w:color w:val="000000"/>
          <w:szCs w:val="32"/>
        </w:rPr>
        <w:t>是国家</w:t>
      </w:r>
      <w:r>
        <w:rPr>
          <w:rFonts w:hint="eastAsia" w:ascii="仿宋_GB2312" w:cs="Arial"/>
          <w:color w:val="000000"/>
          <w:szCs w:val="32"/>
          <w:lang w:eastAsia="zh-CN"/>
        </w:rPr>
        <w:t>和</w:t>
      </w:r>
      <w:r>
        <w:rPr>
          <w:rFonts w:hint="eastAsia" w:ascii="仿宋_GB2312" w:cs="Arial"/>
          <w:color w:val="000000"/>
          <w:szCs w:val="32"/>
        </w:rPr>
        <w:t>省项目牵头单位，须提供给项目参与单位拨款的银行回单复印件；</w:t>
      </w:r>
    </w:p>
    <w:p>
      <w:pPr>
        <w:spacing w:line="560" w:lineRule="exact"/>
        <w:ind w:firstLine="594" w:firstLineChars="200"/>
        <w:rPr>
          <w:rFonts w:ascii="仿宋_GB2312" w:cs="Arial"/>
          <w:color w:val="000000"/>
          <w:szCs w:val="32"/>
        </w:rPr>
      </w:pPr>
      <w:r>
        <w:rPr>
          <w:rFonts w:hint="eastAsia" w:ascii="仿宋_GB2312" w:cs="Arial"/>
          <w:color w:val="000000"/>
          <w:szCs w:val="32"/>
          <w:lang w:eastAsia="zh-Hans"/>
        </w:rPr>
        <w:t>（</w:t>
      </w:r>
      <w:r>
        <w:rPr>
          <w:rFonts w:hint="eastAsia" w:ascii="仿宋_GB2312" w:cs="Arial"/>
          <w:color w:val="000000"/>
          <w:szCs w:val="32"/>
          <w:lang w:eastAsia="zh-CN"/>
        </w:rPr>
        <w:t>六</w:t>
      </w:r>
      <w:r>
        <w:rPr>
          <w:rFonts w:hint="eastAsia" w:ascii="仿宋_GB2312" w:cs="Arial"/>
          <w:color w:val="000000"/>
          <w:szCs w:val="32"/>
          <w:lang w:eastAsia="zh-Hans"/>
        </w:rPr>
        <w:t>）</w:t>
      </w:r>
      <w:r>
        <w:rPr>
          <w:rFonts w:hint="eastAsia" w:ascii="仿宋_GB2312" w:cs="Arial"/>
          <w:color w:val="000000"/>
          <w:szCs w:val="32"/>
        </w:rPr>
        <w:t>科研诚信承诺书</w:t>
      </w:r>
      <w:r>
        <w:rPr>
          <w:rFonts w:hint="eastAsia" w:ascii="仿宋_GB2312" w:cs="Arial"/>
          <w:color w:val="000000"/>
          <w:szCs w:val="32"/>
          <w:lang w:eastAsia="zh-CN"/>
        </w:rPr>
        <w:t>原件</w:t>
      </w:r>
      <w:r>
        <w:rPr>
          <w:rFonts w:hint="eastAsia" w:ascii="仿宋_GB2312" w:cs="Arial"/>
          <w:color w:val="000000"/>
          <w:szCs w:val="32"/>
        </w:rPr>
        <w:t>;</w:t>
      </w:r>
    </w:p>
    <w:p>
      <w:pPr>
        <w:spacing w:line="560" w:lineRule="exact"/>
        <w:ind w:firstLine="594" w:firstLineChars="200"/>
        <w:rPr>
          <w:rFonts w:hint="default" w:ascii="仿宋_GB2312" w:eastAsia="仿宋_GB2312" w:cs="Arial"/>
          <w:color w:val="000000"/>
          <w:szCs w:val="32"/>
          <w:lang w:val="en-US" w:eastAsia="zh-CN"/>
        </w:rPr>
      </w:pPr>
      <w:r>
        <w:rPr>
          <w:rFonts w:hint="eastAsia" w:ascii="仿宋_GB2312" w:cs="Arial"/>
          <w:color w:val="000000"/>
          <w:szCs w:val="32"/>
        </w:rPr>
        <w:t>（</w:t>
      </w:r>
      <w:r>
        <w:rPr>
          <w:rFonts w:hint="eastAsia" w:ascii="仿宋_GB2312" w:cs="Arial"/>
          <w:color w:val="000000"/>
          <w:szCs w:val="32"/>
          <w:lang w:eastAsia="zh-CN"/>
        </w:rPr>
        <w:t>七</w:t>
      </w:r>
      <w:r>
        <w:rPr>
          <w:rFonts w:hint="eastAsia" w:ascii="仿宋_GB2312" w:cs="Arial"/>
          <w:color w:val="000000"/>
          <w:szCs w:val="32"/>
        </w:rPr>
        <w:t>）</w:t>
      </w:r>
      <w:r>
        <w:rPr>
          <w:rFonts w:hint="eastAsia" w:ascii="仿宋_GB2312" w:cs="Arial"/>
          <w:color w:val="000000"/>
          <w:szCs w:val="32"/>
          <w:lang w:eastAsia="zh-CN"/>
        </w:rPr>
        <w:t>国家或省验收通过的证明材料复印件（采用后配套方式的）；</w:t>
      </w:r>
    </w:p>
    <w:p>
      <w:pPr>
        <w:spacing w:line="560" w:lineRule="exact"/>
        <w:ind w:firstLine="594" w:firstLineChars="200"/>
        <w:rPr>
          <w:rFonts w:ascii="仿宋_GB2312" w:cs="Arial"/>
          <w:color w:val="000000"/>
          <w:szCs w:val="32"/>
        </w:rPr>
      </w:pPr>
      <w:r>
        <w:rPr>
          <w:rFonts w:hint="eastAsia" w:ascii="仿宋_GB2312" w:cs="Arial"/>
          <w:color w:val="000000"/>
          <w:szCs w:val="32"/>
          <w:lang w:eastAsia="zh-CN"/>
        </w:rPr>
        <w:t>（八）可选择提供</w:t>
      </w:r>
      <w:r>
        <w:rPr>
          <w:rFonts w:hint="eastAsia" w:ascii="仿宋_GB2312" w:cs="Arial"/>
          <w:color w:val="000000"/>
          <w:szCs w:val="32"/>
          <w:lang w:eastAsia="zh-Hans"/>
        </w:rPr>
        <w:t>国家</w:t>
      </w:r>
      <w:r>
        <w:rPr>
          <w:rFonts w:hint="eastAsia" w:ascii="仿宋_GB2312" w:cs="Arial"/>
          <w:color w:val="000000"/>
          <w:szCs w:val="32"/>
          <w:lang w:eastAsia="zh-CN"/>
        </w:rPr>
        <w:t>和</w:t>
      </w:r>
      <w:r>
        <w:rPr>
          <w:rFonts w:hint="eastAsia" w:ascii="仿宋_GB2312" w:cs="Arial"/>
          <w:color w:val="000000"/>
          <w:szCs w:val="32"/>
          <w:lang w:eastAsia="zh-Hans"/>
        </w:rPr>
        <w:t>省要求配套文件</w:t>
      </w:r>
      <w:r>
        <w:rPr>
          <w:rFonts w:hint="eastAsia" w:ascii="仿宋_GB2312" w:cs="Arial"/>
          <w:color w:val="000000"/>
          <w:szCs w:val="32"/>
          <w:lang w:eastAsia="zh-CN"/>
        </w:rPr>
        <w:t>、</w:t>
      </w:r>
      <w:r>
        <w:rPr>
          <w:rFonts w:hint="eastAsia" w:ascii="仿宋_GB2312" w:cs="Arial"/>
          <w:color w:val="000000"/>
          <w:szCs w:val="32"/>
          <w:lang w:eastAsia="zh-Hans"/>
        </w:rPr>
        <w:t>深圳</w:t>
      </w:r>
      <w:r>
        <w:rPr>
          <w:rFonts w:hint="eastAsia" w:ascii="仿宋_GB2312" w:cs="Arial"/>
          <w:color w:val="000000"/>
          <w:szCs w:val="32"/>
          <w:lang w:eastAsia="zh-CN"/>
        </w:rPr>
        <w:t>市</w:t>
      </w:r>
      <w:r>
        <w:rPr>
          <w:rFonts w:hint="eastAsia" w:ascii="仿宋_GB2312" w:cs="Arial"/>
          <w:color w:val="000000"/>
          <w:szCs w:val="32"/>
          <w:lang w:eastAsia="zh-Hans"/>
        </w:rPr>
        <w:t>配套承诺文件</w:t>
      </w:r>
      <w:r>
        <w:rPr>
          <w:rFonts w:hint="eastAsia" w:ascii="仿宋_GB2312" w:cs="Arial"/>
          <w:color w:val="000000"/>
          <w:szCs w:val="32"/>
          <w:lang w:eastAsia="zh-CN"/>
        </w:rPr>
        <w:t>、</w:t>
      </w:r>
      <w:r>
        <w:rPr>
          <w:rFonts w:hint="eastAsia" w:ascii="仿宋_GB2312" w:cs="Arial"/>
          <w:color w:val="000000"/>
          <w:szCs w:val="32"/>
        </w:rPr>
        <w:t>历史配套资助下达文件等相关资料</w:t>
      </w:r>
      <w:r>
        <w:rPr>
          <w:rFonts w:hint="eastAsia" w:ascii="仿宋_GB2312" w:cs="Arial"/>
          <w:color w:val="000000"/>
          <w:szCs w:val="32"/>
          <w:lang w:eastAsia="zh-CN"/>
        </w:rPr>
        <w:t>复印件</w:t>
      </w:r>
      <w:r>
        <w:rPr>
          <w:rFonts w:hint="eastAsia" w:ascii="仿宋_GB2312" w:cs="Arial"/>
          <w:color w:val="000000"/>
          <w:szCs w:val="32"/>
        </w:rPr>
        <w:t>。</w:t>
      </w:r>
    </w:p>
    <w:p>
      <w:pPr>
        <w:spacing w:line="560" w:lineRule="exact"/>
        <w:ind w:firstLine="594" w:firstLineChars="200"/>
        <w:rPr>
          <w:rFonts w:hint="eastAsia" w:ascii="仿宋_GB2312" w:cs="Arial"/>
          <w:color w:val="000000"/>
          <w:szCs w:val="32"/>
          <w:lang w:eastAsia="zh-Hans"/>
        </w:rPr>
      </w:pPr>
      <w:r>
        <w:rPr>
          <w:rFonts w:hint="eastAsia" w:ascii="仿宋_GB2312" w:cs="Arial"/>
          <w:b/>
          <w:bCs/>
          <w:color w:val="000000"/>
          <w:szCs w:val="32"/>
          <w:lang w:val="en-US" w:eastAsia="zh-CN"/>
        </w:rPr>
        <w:t>特别提醒：</w:t>
      </w:r>
      <w:r>
        <w:rPr>
          <w:rFonts w:hint="eastAsia" w:ascii="仿宋_GB2312" w:cs="Arial"/>
          <w:color w:val="000000"/>
          <w:szCs w:val="32"/>
          <w:lang w:eastAsia="zh-Hans"/>
        </w:rPr>
        <w:t>项目</w:t>
      </w:r>
      <w:r>
        <w:rPr>
          <w:rFonts w:hint="eastAsia" w:ascii="仿宋_GB2312" w:cs="Arial"/>
          <w:color w:val="000000"/>
          <w:szCs w:val="32"/>
          <w:lang w:eastAsia="zh-CN"/>
        </w:rPr>
        <w:t>申请单位</w:t>
      </w:r>
      <w:r>
        <w:rPr>
          <w:rFonts w:hint="eastAsia" w:ascii="仿宋_GB2312" w:cs="Arial"/>
          <w:color w:val="000000"/>
          <w:szCs w:val="32"/>
          <w:lang w:eastAsia="zh-Hans"/>
        </w:rPr>
        <w:t>对申请材料的合法性、真实性、准确性和完整性负责</w:t>
      </w:r>
      <w:r>
        <w:rPr>
          <w:rFonts w:hint="eastAsia" w:ascii="仿宋_GB2312" w:cs="Arial"/>
          <w:color w:val="000000"/>
          <w:szCs w:val="32"/>
          <w:lang w:eastAsia="zh-CN"/>
        </w:rPr>
        <w:t>，扫描件及复印件应该清晰；</w:t>
      </w:r>
      <w:r>
        <w:rPr>
          <w:rFonts w:hint="eastAsia" w:ascii="仿宋_GB2312" w:cs="Arial"/>
          <w:b w:val="0"/>
          <w:bCs w:val="0"/>
          <w:color w:val="000000"/>
          <w:szCs w:val="32"/>
          <w:lang w:val="en-US" w:eastAsia="zh-CN"/>
        </w:rPr>
        <w:t>提交的</w:t>
      </w:r>
      <w:r>
        <w:rPr>
          <w:rFonts w:hint="eastAsia" w:ascii="仿宋_GB2312" w:cs="Arial"/>
          <w:b w:val="0"/>
          <w:bCs w:val="0"/>
          <w:color w:val="000000"/>
          <w:szCs w:val="32"/>
          <w:lang w:eastAsia="zh-CN"/>
        </w:rPr>
        <w:t>国家和省项目任务书</w:t>
      </w:r>
      <w:r>
        <w:rPr>
          <w:rFonts w:hint="eastAsia" w:ascii="仿宋_GB2312" w:cs="Arial"/>
          <w:b w:val="0"/>
          <w:bCs w:val="0"/>
          <w:color w:val="000000"/>
          <w:szCs w:val="32"/>
          <w:lang w:val="en-US" w:eastAsia="zh-CN"/>
        </w:rPr>
        <w:t>中应该</w:t>
      </w:r>
      <w:r>
        <w:rPr>
          <w:rFonts w:hint="eastAsia" w:ascii="仿宋_GB2312" w:cs="Arial"/>
          <w:b w:val="0"/>
          <w:bCs w:val="0"/>
          <w:color w:val="000000"/>
          <w:szCs w:val="32"/>
          <w:lang w:eastAsia="zh-CN"/>
        </w:rPr>
        <w:t>有相关单位</w:t>
      </w:r>
      <w:r>
        <w:rPr>
          <w:rFonts w:hint="eastAsia" w:ascii="仿宋_GB2312" w:cs="Arial"/>
          <w:b/>
          <w:bCs/>
          <w:color w:val="000000"/>
          <w:szCs w:val="32"/>
          <w:lang w:val="en-US" w:eastAsia="zh-CN"/>
        </w:rPr>
        <w:t>正式签章</w:t>
      </w:r>
      <w:r>
        <w:rPr>
          <w:rFonts w:hint="eastAsia" w:ascii="仿宋_GB2312" w:cs="Arial"/>
          <w:b w:val="0"/>
          <w:bCs w:val="0"/>
          <w:color w:val="000000"/>
          <w:szCs w:val="32"/>
          <w:lang w:val="en-US" w:eastAsia="zh-CN"/>
        </w:rPr>
        <w:t>，</w:t>
      </w:r>
      <w:r>
        <w:rPr>
          <w:rFonts w:hint="eastAsia" w:ascii="仿宋_GB2312" w:cs="Arial"/>
          <w:b w:val="0"/>
          <w:bCs w:val="0"/>
          <w:color w:val="000000"/>
          <w:szCs w:val="32"/>
          <w:lang w:eastAsia="zh-CN"/>
        </w:rPr>
        <w:t>进账银行凭证、转拨银行凭证</w:t>
      </w:r>
      <w:r>
        <w:rPr>
          <w:rFonts w:hint="eastAsia" w:ascii="仿宋_GB2312" w:cs="Arial"/>
          <w:b/>
          <w:bCs/>
          <w:color w:val="000000"/>
          <w:szCs w:val="32"/>
          <w:lang w:val="en-US" w:eastAsia="zh-CN"/>
        </w:rPr>
        <w:t>应该</w:t>
      </w:r>
      <w:r>
        <w:rPr>
          <w:rFonts w:hint="eastAsia" w:ascii="仿宋_GB2312" w:cs="Arial"/>
          <w:b/>
          <w:bCs/>
          <w:color w:val="000000"/>
          <w:szCs w:val="32"/>
          <w:lang w:eastAsia="zh-CN"/>
        </w:rPr>
        <w:t>完整</w:t>
      </w:r>
      <w:r>
        <w:rPr>
          <w:rFonts w:hint="eastAsia" w:ascii="仿宋_GB2312" w:cs="Arial"/>
          <w:color w:val="000000"/>
          <w:szCs w:val="32"/>
          <w:lang w:eastAsia="zh-Hans"/>
        </w:rPr>
        <w:t>。</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六、申请表格</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本指南规定提交的表格，</w:t>
      </w:r>
      <w:r>
        <w:rPr>
          <w:rFonts w:hint="eastAsia" w:ascii="仿宋_GB2312" w:cs="Arial"/>
          <w:color w:val="000000"/>
          <w:szCs w:val="32"/>
          <w:lang w:val="en-US" w:eastAsia="zh-CN"/>
        </w:rPr>
        <w:t>由</w:t>
      </w:r>
      <w:r>
        <w:rPr>
          <w:rFonts w:hint="eastAsia" w:ascii="仿宋_GB2312" w:cs="Arial"/>
          <w:color w:val="000000"/>
          <w:szCs w:val="32"/>
          <w:lang w:eastAsia="zh-Hans"/>
        </w:rPr>
        <w:t>申请人登录深圳市科技业务管理系统在线填报。</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七、受理机关</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（一）受理机关：</w:t>
      </w:r>
      <w:r>
        <w:rPr>
          <w:rFonts w:hint="eastAsia" w:ascii="仿宋_GB2312" w:eastAsia="仿宋_GB2312"/>
          <w:kern w:val="2"/>
          <w:sz w:val="32"/>
          <w:szCs w:val="32"/>
        </w:rPr>
        <w:t>深圳市科技创新委员会</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Hans"/>
        </w:rPr>
        <w:t>（二）受理时间：</w:t>
      </w:r>
    </w:p>
    <w:p>
      <w:pPr>
        <w:spacing w:line="560" w:lineRule="exact"/>
        <w:ind w:firstLine="594" w:firstLineChars="200"/>
        <w:rPr>
          <w:rFonts w:ascii="仿宋_GB2312" w:cs="Arial"/>
          <w:color w:val="000000"/>
          <w:szCs w:val="32"/>
        </w:rPr>
      </w:pPr>
      <w:r>
        <w:rPr>
          <w:rFonts w:hint="eastAsia" w:ascii="仿宋_GB2312" w:cs="Arial"/>
          <w:color w:val="000000"/>
          <w:szCs w:val="32"/>
          <w:lang w:eastAsia="zh-Hans"/>
        </w:rPr>
        <w:t>网络填报受理时间</w:t>
      </w:r>
      <w:r>
        <w:rPr>
          <w:rFonts w:hint="eastAsia" w:ascii="仿宋_GB2312" w:cs="Arial"/>
          <w:color w:val="000000"/>
          <w:szCs w:val="32"/>
          <w:lang w:eastAsia="zh-CN"/>
        </w:rPr>
        <w:t>：</w:t>
      </w:r>
      <w:r>
        <w:rPr>
          <w:rFonts w:hint="eastAsia" w:ascii="仿宋_GB2312" w:eastAsia="仿宋_GB2312" w:cs="仿宋_GB2312"/>
          <w:b/>
          <w:bCs/>
          <w:sz w:val="32"/>
          <w:szCs w:val="32"/>
        </w:rPr>
        <w:t>202</w:t>
      </w:r>
      <w:r>
        <w:rPr>
          <w:rFonts w:hint="eastAsia" w:ascii="仿宋_GB2312" w:cs="仿宋_GB2312"/>
          <w:b/>
          <w:bCs/>
          <w:sz w:val="32"/>
          <w:szCs w:val="32"/>
          <w:lang w:val="en-US" w:eastAsia="zh-CN"/>
        </w:rPr>
        <w:t>3</w:t>
      </w:r>
      <w:r>
        <w:rPr>
          <w:rFonts w:hint="eastAsia" w:ascii="仿宋_GB2312" w:eastAsia="仿宋_GB2312" w:cs="仿宋_GB2312"/>
          <w:b/>
          <w:bCs/>
          <w:sz w:val="32"/>
          <w:szCs w:val="32"/>
        </w:rPr>
        <w:t>年</w:t>
      </w:r>
      <w:r>
        <w:rPr>
          <w:rFonts w:hint="eastAsia" w:ascii="仿宋_GB2312" w:cs="仿宋_GB2312"/>
          <w:b/>
          <w:bCs/>
          <w:sz w:val="32"/>
          <w:szCs w:val="32"/>
          <w:lang w:val="en-US" w:eastAsia="zh-CN"/>
        </w:rPr>
        <w:t>6</w:t>
      </w:r>
      <w:r>
        <w:rPr>
          <w:rFonts w:hint="eastAsia" w:ascii="仿宋_GB2312" w:eastAsia="仿宋_GB2312" w:cs="仿宋_GB2312"/>
          <w:b/>
          <w:bCs/>
          <w:sz w:val="32"/>
          <w:szCs w:val="32"/>
        </w:rPr>
        <w:t>月</w:t>
      </w:r>
      <w:r>
        <w:rPr>
          <w:rFonts w:hint="eastAsia" w:ascii="仿宋_GB2312" w:cs="仿宋_GB2312"/>
          <w:b/>
          <w:bCs/>
          <w:sz w:val="32"/>
          <w:szCs w:val="32"/>
          <w:lang w:val="en-US" w:eastAsia="zh-CN"/>
        </w:rPr>
        <w:t>12</w:t>
      </w:r>
      <w:r>
        <w:rPr>
          <w:rFonts w:hint="eastAsia" w:ascii="仿宋_GB2312" w:eastAsia="仿宋_GB2312" w:cs="仿宋_GB2312"/>
          <w:b/>
          <w:bCs/>
          <w:sz w:val="32"/>
          <w:szCs w:val="32"/>
        </w:rPr>
        <w:t>日-202</w:t>
      </w:r>
      <w:r>
        <w:rPr>
          <w:rFonts w:hint="default" w:ascii="仿宋_GB2312" w:cs="仿宋_GB2312"/>
          <w:b/>
          <w:bCs/>
          <w:sz w:val="32"/>
          <w:szCs w:val="32"/>
          <w:lang w:val="en-US" w:eastAsia="zh-CN"/>
        </w:rPr>
        <w:t>3</w:t>
      </w:r>
      <w:bookmarkStart w:id="0" w:name="_GoBack"/>
      <w:bookmarkEnd w:id="0"/>
      <w:r>
        <w:rPr>
          <w:rFonts w:hint="eastAsia" w:ascii="仿宋_GB2312" w:eastAsia="仿宋_GB2312" w:cs="仿宋_GB2312"/>
          <w:b/>
          <w:bCs/>
          <w:sz w:val="32"/>
          <w:szCs w:val="32"/>
        </w:rPr>
        <w:t>年</w:t>
      </w:r>
      <w:r>
        <w:rPr>
          <w:rFonts w:hint="eastAsia" w:ascii="仿宋_GB2312" w:cs="仿宋_GB2312"/>
          <w:b/>
          <w:bCs/>
          <w:sz w:val="32"/>
          <w:szCs w:val="32"/>
          <w:lang w:val="en-US" w:eastAsia="zh-CN"/>
        </w:rPr>
        <w:t>7</w:t>
      </w:r>
      <w:r>
        <w:rPr>
          <w:rFonts w:hint="eastAsia" w:ascii="仿宋_GB2312" w:eastAsia="仿宋_GB2312" w:cs="仿宋_GB2312"/>
          <w:b/>
          <w:bCs/>
          <w:sz w:val="32"/>
          <w:szCs w:val="32"/>
        </w:rPr>
        <w:t>月</w:t>
      </w:r>
      <w:r>
        <w:rPr>
          <w:rFonts w:hint="eastAsia" w:ascii="仿宋_GB2312" w:cs="仿宋_GB2312"/>
          <w:b/>
          <w:bCs/>
          <w:sz w:val="32"/>
          <w:szCs w:val="32"/>
          <w:lang w:val="en-US" w:eastAsia="zh-CN"/>
        </w:rPr>
        <w:t>12</w:t>
      </w:r>
      <w:r>
        <w:rPr>
          <w:rFonts w:hint="eastAsia" w:ascii="仿宋_GB2312" w:eastAsia="仿宋_GB2312" w:cs="仿宋_GB2312"/>
          <w:b/>
          <w:bCs/>
          <w:sz w:val="32"/>
          <w:szCs w:val="32"/>
        </w:rPr>
        <w:t>日</w:t>
      </w:r>
      <w:r>
        <w:rPr>
          <w:rFonts w:hint="eastAsia" w:ascii="仿宋_GB2312" w:eastAsia="仿宋_GB2312" w:cs="仿宋_GB2312"/>
          <w:sz w:val="32"/>
          <w:szCs w:val="32"/>
        </w:rPr>
        <w:t>（截</w:t>
      </w:r>
      <w:r>
        <w:rPr>
          <w:rFonts w:hint="default" w:ascii="仿宋_GB2312" w:cs="仿宋_GB2312"/>
          <w:sz w:val="32"/>
          <w:szCs w:val="32"/>
        </w:rPr>
        <w:t>至</w:t>
      </w:r>
      <w:r>
        <w:rPr>
          <w:rFonts w:hint="eastAsia" w:ascii="仿宋_GB2312" w:cs="仿宋_GB2312"/>
          <w:sz w:val="32"/>
          <w:szCs w:val="32"/>
          <w:lang w:val="en-US" w:eastAsia="zh-CN"/>
        </w:rPr>
        <w:t>18</w:t>
      </w:r>
      <w:r>
        <w:rPr>
          <w:rFonts w:hint="eastAsia" w:ascii="仿宋_GB2312" w:eastAsia="仿宋_GB2312" w:cs="仿宋_GB2312"/>
          <w:sz w:val="32"/>
          <w:szCs w:val="32"/>
        </w:rPr>
        <w:t>:00）。</w:t>
      </w:r>
    </w:p>
    <w:p>
      <w:pPr>
        <w:spacing w:line="560" w:lineRule="exact"/>
        <w:ind w:firstLine="594" w:firstLineChars="200"/>
        <w:rPr>
          <w:rFonts w:hint="eastAsia" w:ascii="仿宋_GB2312" w:eastAsia="仿宋_GB2312" w:cs="Arial"/>
          <w:color w:val="000000"/>
          <w:szCs w:val="32"/>
          <w:lang w:eastAsia="zh-CN"/>
        </w:rPr>
      </w:pPr>
      <w:r>
        <w:rPr>
          <w:rFonts w:hint="eastAsia" w:ascii="仿宋_GB2312" w:cs="Arial"/>
          <w:color w:val="000000"/>
          <w:szCs w:val="32"/>
          <w:lang w:eastAsia="zh-Hans"/>
        </w:rPr>
        <w:t>申请单位在网上填报受理时限内登录深圳市科技业务管理系统在线填报申请书，</w:t>
      </w:r>
      <w:r>
        <w:rPr>
          <w:rFonts w:hint="eastAsia" w:asci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cs="Arial"/>
          <w:color w:val="000000"/>
          <w:szCs w:val="32"/>
          <w:lang w:eastAsia="zh-Hans"/>
        </w:rPr>
        <w:t>上传</w:t>
      </w:r>
      <w:r>
        <w:rPr>
          <w:rFonts w:hint="eastAsia" w:ascii="仿宋_GB2312" w:eastAsia="仿宋_GB2312" w:cs="仿宋_GB2312"/>
          <w:b w:val="0"/>
          <w:bCs w:val="0"/>
          <w:sz w:val="32"/>
          <w:szCs w:val="32"/>
        </w:rPr>
        <w:t>其他申请材料的</w:t>
      </w:r>
      <w:r>
        <w:rPr>
          <w:rFonts w:hint="eastAsia" w:ascii="仿宋_GB2312" w:cs="Arial"/>
          <w:color w:val="000000"/>
          <w:szCs w:val="32"/>
          <w:lang w:eastAsia="zh-Hans"/>
        </w:rPr>
        <w:t>电子扫描</w:t>
      </w:r>
      <w:r>
        <w:rPr>
          <w:rFonts w:hint="eastAsia" w:ascii="仿宋_GB2312" w:cs="Arial"/>
          <w:color w:val="000000"/>
          <w:szCs w:val="32"/>
          <w:lang w:eastAsia="zh-CN"/>
        </w:rPr>
        <w:t>件</w:t>
      </w:r>
      <w:r>
        <w:rPr>
          <w:rFonts w:hint="eastAsia" w:ascii="仿宋_GB2312" w:cs="Arial"/>
          <w:color w:val="000000"/>
          <w:szCs w:val="32"/>
          <w:lang w:eastAsia="zh-Hans"/>
        </w:rPr>
        <w:t>（复印件需</w:t>
      </w:r>
      <w:r>
        <w:rPr>
          <w:rFonts w:hint="eastAsia" w:ascii="仿宋_GB2312" w:cs="Arial"/>
          <w:b/>
          <w:bCs/>
          <w:color w:val="000000"/>
          <w:szCs w:val="32"/>
          <w:lang w:eastAsia="zh-Hans"/>
        </w:rPr>
        <w:t>加盖申请单位公章</w:t>
      </w:r>
      <w:r>
        <w:rPr>
          <w:rFonts w:hint="eastAsia" w:ascii="仿宋_GB2312" w:eastAsia="仿宋_GB2312" w:cs="仿宋_GB2312"/>
          <w:b w:val="0"/>
          <w:bCs w:val="0"/>
          <w:sz w:val="32"/>
          <w:szCs w:val="32"/>
        </w:rPr>
        <w:t>后上传</w:t>
      </w:r>
      <w:r>
        <w:rPr>
          <w:rFonts w:hint="eastAsia" w:ascii="仿宋_GB2312" w:cs="Arial"/>
          <w:color w:val="000000"/>
          <w:szCs w:val="32"/>
          <w:lang w:eastAsia="zh-Hans"/>
        </w:rPr>
        <w:t>），</w:t>
      </w:r>
      <w:r>
        <w:rPr>
          <w:rFonts w:hint="eastAsia" w:ascii="仿宋_GB2312" w:cs="Arial"/>
          <w:color w:val="000000"/>
          <w:szCs w:val="32"/>
          <w:lang w:eastAsia="zh-CN"/>
        </w:rPr>
        <w:t>并</w:t>
      </w:r>
      <w:r>
        <w:rPr>
          <w:rFonts w:hint="eastAsia" w:ascii="仿宋_GB2312" w:cs="Arial"/>
          <w:color w:val="000000"/>
          <w:szCs w:val="32"/>
          <w:lang w:eastAsia="zh-Hans"/>
        </w:rPr>
        <w:t>点击“签字盖章页打印”将打印文件</w:t>
      </w:r>
      <w:r>
        <w:rPr>
          <w:rFonts w:hint="eastAsia" w:ascii="仿宋_GB2312" w:cs="Arial"/>
          <w:b/>
          <w:bCs/>
          <w:color w:val="000000"/>
          <w:szCs w:val="32"/>
          <w:lang w:eastAsia="zh-Hans"/>
        </w:rPr>
        <w:t>签字盖章</w:t>
      </w:r>
      <w:r>
        <w:rPr>
          <w:rFonts w:hint="eastAsia" w:ascii="仿宋_GB2312" w:cs="Arial"/>
          <w:color w:val="000000"/>
          <w:szCs w:val="32"/>
          <w:lang w:eastAsia="zh-Hans"/>
        </w:rPr>
        <w:t>后扫描上传</w:t>
      </w:r>
      <w:r>
        <w:rPr>
          <w:rFonts w:hint="default" w:ascii="仿宋_GB2312" w:cs="Arial"/>
          <w:color w:val="000000"/>
          <w:szCs w:val="32"/>
          <w:lang w:eastAsia="zh-Hans"/>
        </w:rPr>
        <w:t>并</w:t>
      </w:r>
      <w:r>
        <w:rPr>
          <w:rFonts w:hint="eastAsia" w:ascii="仿宋_GB2312" w:cs="Arial"/>
          <w:color w:val="000000"/>
          <w:szCs w:val="32"/>
          <w:lang w:eastAsia="zh-Hans"/>
        </w:rPr>
        <w:t>提交审核（系统受理状态为“待窗口受理”），无需</w:t>
      </w:r>
      <w:r>
        <w:rPr>
          <w:rFonts w:hint="eastAsia" w:ascii="仿宋_GB2312" w:cs="Arial"/>
          <w:color w:val="000000"/>
          <w:szCs w:val="32"/>
          <w:lang w:eastAsia="zh-CN"/>
        </w:rPr>
        <w:t>向政务服务中心窗口</w:t>
      </w:r>
      <w:r>
        <w:rPr>
          <w:rFonts w:hint="eastAsia" w:ascii="仿宋_GB2312" w:cs="Arial"/>
          <w:color w:val="000000"/>
          <w:szCs w:val="32"/>
          <w:lang w:eastAsia="zh-Hans"/>
        </w:rPr>
        <w:t>提交</w:t>
      </w:r>
      <w:r>
        <w:rPr>
          <w:rFonts w:hint="eastAsia" w:ascii="仿宋_GB2312" w:cs="Arial"/>
          <w:color w:val="000000"/>
          <w:szCs w:val="32"/>
          <w:lang w:eastAsia="zh-CN"/>
        </w:rPr>
        <w:t>书面</w:t>
      </w:r>
      <w:r>
        <w:rPr>
          <w:rFonts w:hint="eastAsia" w:ascii="仿宋_GB2312" w:cs="Arial"/>
          <w:color w:val="000000"/>
          <w:szCs w:val="32"/>
          <w:lang w:eastAsia="zh-Hans"/>
        </w:rPr>
        <w:t>申请材料。</w:t>
      </w:r>
    </w:p>
    <w:p>
      <w:pPr>
        <w:spacing w:line="560" w:lineRule="exact"/>
        <w:ind w:firstLine="594" w:firstLineChars="200"/>
        <w:rPr>
          <w:rFonts w:hint="default" w:ascii="仿宋_GB2312" w:eastAsia="仿宋_GB2312" w:cs="Arial"/>
          <w:color w:val="000000"/>
          <w:szCs w:val="32"/>
          <w:lang w:val="en-US" w:eastAsia="zh-CN"/>
        </w:rPr>
      </w:pPr>
      <w:r>
        <w:rPr>
          <w:rFonts w:hint="eastAsia" w:ascii="仿宋_GB2312" w:cs="Arial"/>
          <w:color w:val="000000"/>
          <w:szCs w:val="32"/>
          <w:lang w:eastAsia="zh-Hans"/>
        </w:rPr>
        <w:t>（</w:t>
      </w:r>
      <w:r>
        <w:rPr>
          <w:rFonts w:hint="eastAsia" w:ascii="仿宋_GB2312" w:cs="Arial"/>
          <w:color w:val="000000"/>
          <w:szCs w:val="32"/>
        </w:rPr>
        <w:t>三</w:t>
      </w:r>
      <w:r>
        <w:rPr>
          <w:rFonts w:hint="eastAsia" w:ascii="仿宋_GB2312" w:cs="Arial"/>
          <w:color w:val="000000"/>
          <w:szCs w:val="32"/>
          <w:lang w:eastAsia="zh-Hans"/>
        </w:rPr>
        <w:t>）联系电话：</w:t>
      </w:r>
      <w:r>
        <w:rPr>
          <w:rFonts w:hint="default" w:ascii="仿宋_GB2312" w:cs="Arial"/>
          <w:color w:val="000000"/>
          <w:szCs w:val="32"/>
          <w:lang w:eastAsia="zh-Hans"/>
        </w:rPr>
        <w:t>（0755）</w:t>
      </w:r>
      <w:r>
        <w:rPr>
          <w:rFonts w:hint="eastAsia" w:ascii="仿宋_GB2312" w:cs="Arial"/>
          <w:color w:val="000000"/>
          <w:szCs w:val="32"/>
          <w:lang w:eastAsia="zh-Hans"/>
        </w:rPr>
        <w:t>8810</w:t>
      </w:r>
      <w:r>
        <w:rPr>
          <w:rFonts w:hint="eastAsia" w:ascii="仿宋_GB2312" w:cs="Arial"/>
          <w:color w:val="000000"/>
          <w:szCs w:val="32"/>
        </w:rPr>
        <w:t>1557</w:t>
      </w:r>
      <w:r>
        <w:rPr>
          <w:rFonts w:hint="eastAsia" w:ascii="仿宋_GB2312" w:cs="Arial"/>
          <w:color w:val="000000"/>
          <w:szCs w:val="32"/>
          <w:lang w:eastAsia="zh-Hans"/>
        </w:rPr>
        <w:t>、</w:t>
      </w:r>
      <w:r>
        <w:rPr>
          <w:rFonts w:hint="default" w:ascii="仿宋_GB2312" w:cs="Arial"/>
          <w:color w:val="000000"/>
          <w:szCs w:val="32"/>
          <w:lang w:eastAsia="zh-Hans"/>
        </w:rPr>
        <w:t>（0755）</w:t>
      </w:r>
      <w:r>
        <w:rPr>
          <w:rFonts w:ascii="仿宋_GB2312" w:cs="Arial"/>
          <w:color w:val="000000"/>
          <w:szCs w:val="32"/>
        </w:rPr>
        <w:t>8810</w:t>
      </w:r>
      <w:r>
        <w:rPr>
          <w:rFonts w:hint="eastAsia" w:ascii="仿宋_GB2312" w:cs="Arial"/>
          <w:color w:val="000000"/>
          <w:szCs w:val="32"/>
          <w:lang w:val="en-US" w:eastAsia="zh-CN"/>
        </w:rPr>
        <w:t>3956</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八、决定机关</w:t>
      </w:r>
    </w:p>
    <w:p>
      <w:pPr>
        <w:spacing w:line="560" w:lineRule="exact"/>
        <w:ind w:firstLine="594" w:firstLineChars="200"/>
        <w:rPr>
          <w:rFonts w:ascii="仿宋_GB2312" w:hAnsi="宋体" w:cs="Arial"/>
          <w:color w:val="000000"/>
          <w:szCs w:val="32"/>
          <w:lang w:eastAsia="zh-Hans"/>
        </w:rPr>
      </w:pPr>
      <w:r>
        <w:rPr>
          <w:rFonts w:hint="eastAsia" w:ascii="仿宋_GB2312" w:eastAsia="仿宋_GB2312"/>
          <w:kern w:val="2"/>
          <w:sz w:val="32"/>
          <w:szCs w:val="32"/>
        </w:rPr>
        <w:t>深圳市科技创新委员会</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九、办理程序</w:t>
      </w:r>
    </w:p>
    <w:p>
      <w:pPr>
        <w:spacing w:line="560" w:lineRule="exact"/>
        <w:ind w:firstLine="594" w:firstLineChars="200"/>
        <w:rPr>
          <w:color w:val="000000"/>
        </w:rPr>
      </w:pPr>
      <w:r>
        <w:rPr>
          <w:color w:val="000000"/>
        </w:rPr>
        <w:t>网上申报——</w:t>
      </w:r>
      <w:r>
        <w:rPr>
          <w:rFonts w:hint="eastAsia" w:ascii="仿宋_GB2312" w:eastAsia="仿宋_GB2312"/>
          <w:kern w:val="2"/>
          <w:sz w:val="32"/>
          <w:szCs w:val="32"/>
          <w:lang w:eastAsia="zh-CN"/>
        </w:rPr>
        <w:t>电子</w:t>
      </w:r>
      <w:r>
        <w:rPr>
          <w:rFonts w:hint="eastAsia" w:ascii="仿宋_GB2312" w:eastAsia="仿宋_GB2312"/>
          <w:kern w:val="2"/>
          <w:sz w:val="32"/>
          <w:szCs w:val="32"/>
        </w:rPr>
        <w:t>材料</w:t>
      </w:r>
      <w:r>
        <w:rPr>
          <w:color w:val="000000"/>
        </w:rPr>
        <w:t>初审——委托审计或者现场</w:t>
      </w:r>
      <w:r>
        <w:rPr>
          <w:rFonts w:hint="eastAsia"/>
          <w:color w:val="000000"/>
          <w:lang w:eastAsia="zh-CN"/>
        </w:rPr>
        <w:t>核查</w:t>
      </w:r>
      <w:r>
        <w:rPr>
          <w:color w:val="000000"/>
        </w:rPr>
        <w:t>——</w:t>
      </w:r>
      <w:r>
        <w:rPr>
          <w:rFonts w:hint="eastAsia"/>
          <w:color w:val="000000"/>
          <w:lang w:eastAsia="zh-CN"/>
        </w:rPr>
        <w:t>项目拟</w:t>
      </w:r>
      <w:r>
        <w:rPr>
          <w:color w:val="000000"/>
        </w:rPr>
        <w:t>定——社会公示</w:t>
      </w:r>
      <w:r>
        <w:rPr>
          <w:rFonts w:hint="eastAsia"/>
          <w:color w:val="000000"/>
          <w:lang w:eastAsia="zh-CN"/>
        </w:rPr>
        <w:t>及</w:t>
      </w:r>
      <w:r>
        <w:rPr>
          <w:rFonts w:hint="eastAsia"/>
          <w:color w:val="000000"/>
        </w:rPr>
        <w:t>征求意见</w:t>
      </w:r>
      <w:r>
        <w:rPr>
          <w:color w:val="000000"/>
        </w:rPr>
        <w:t>——</w:t>
      </w:r>
      <w:r>
        <w:rPr>
          <w:rFonts w:hint="eastAsia"/>
          <w:color w:val="000000"/>
          <w:lang w:eastAsia="zh-CN"/>
        </w:rPr>
        <w:t>项目</w:t>
      </w:r>
      <w:r>
        <w:rPr>
          <w:color w:val="000000"/>
        </w:rPr>
        <w:t>审定——项目入库——</w:t>
      </w:r>
      <w:r>
        <w:rPr>
          <w:rFonts w:hint="eastAsia" w:ascii="仿宋_GB2312" w:eastAsia="仿宋_GB2312"/>
          <w:kern w:val="0"/>
          <w:sz w:val="32"/>
          <w:szCs w:val="32"/>
          <w:lang w:val="en-US" w:eastAsia="zh-CN"/>
        </w:rPr>
        <w:t>计划</w:t>
      </w:r>
      <w:r>
        <w:rPr>
          <w:rFonts w:hint="eastAsia" w:ascii="仿宋_GB2312" w:hAnsi="宋体" w:eastAsia="仿宋_GB2312"/>
          <w:kern w:val="0"/>
          <w:sz w:val="32"/>
          <w:szCs w:val="32"/>
        </w:rPr>
        <w:t>下达</w:t>
      </w:r>
      <w:r>
        <w:rPr>
          <w:color w:val="000000"/>
        </w:rPr>
        <w:t>——</w:t>
      </w:r>
      <w:r>
        <w:rPr>
          <w:rFonts w:hint="eastAsia" w:ascii="仿宋_GB2312" w:eastAsia="仿宋_GB2312"/>
          <w:kern w:val="0"/>
          <w:sz w:val="32"/>
          <w:szCs w:val="32"/>
          <w:lang w:eastAsia="zh-CN"/>
        </w:rPr>
        <w:t>书面</w:t>
      </w:r>
      <w:r>
        <w:rPr>
          <w:rFonts w:hint="eastAsia" w:ascii="仿宋_GB2312" w:hAnsi="宋体" w:eastAsia="仿宋_GB2312"/>
          <w:kern w:val="0"/>
          <w:sz w:val="32"/>
          <w:szCs w:val="32"/>
        </w:rPr>
        <w:t>材料提交</w:t>
      </w:r>
      <w:r>
        <w:rPr>
          <w:color w:val="000000"/>
        </w:rPr>
        <w:t>——</w:t>
      </w:r>
      <w:r>
        <w:rPr>
          <w:rFonts w:hint="eastAsia" w:ascii="仿宋_GB2312" w:hAnsi="宋体" w:eastAsia="仿宋_GB2312"/>
          <w:kern w:val="0"/>
          <w:sz w:val="32"/>
          <w:szCs w:val="32"/>
        </w:rPr>
        <w:t>经费拨付</w:t>
      </w:r>
      <w:r>
        <w:rPr>
          <w:rFonts w:hint="eastAsia"/>
          <w:color w:val="000000"/>
        </w:rPr>
        <w:t>。</w:t>
      </w:r>
    </w:p>
    <w:p>
      <w:pPr>
        <w:spacing w:line="560" w:lineRule="exact"/>
        <w:ind w:firstLine="594" w:firstLineChars="200"/>
        <w:outlineLvl w:val="9"/>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十、办理时限</w:t>
      </w:r>
    </w:p>
    <w:p>
      <w:pPr>
        <w:spacing w:line="560" w:lineRule="exact"/>
        <w:ind w:firstLine="594" w:firstLineChars="200"/>
        <w:rPr>
          <w:rFonts w:hint="eastAsia" w:ascii="仿宋_GB2312" w:hAnsi="宋体" w:eastAsia="仿宋_GB2312" w:cs="Arial"/>
          <w:color w:val="000000"/>
          <w:szCs w:val="32"/>
          <w:lang w:eastAsia="zh-CN"/>
        </w:rPr>
      </w:pPr>
      <w:r>
        <w:rPr>
          <w:rFonts w:hint="eastAsia" w:ascii="仿宋_GB2312" w:cs="Arial"/>
          <w:color w:val="000000"/>
          <w:szCs w:val="32"/>
          <w:lang w:eastAsia="zh-CN"/>
        </w:rPr>
        <w:t>成</w:t>
      </w:r>
      <w:r>
        <w:rPr>
          <w:rFonts w:hint="eastAsia" w:ascii="仿宋_GB2312" w:cs="Arial"/>
          <w:color w:val="000000"/>
          <w:szCs w:val="32"/>
          <w:lang w:eastAsia="zh-Hans"/>
        </w:rPr>
        <w:t>批处理。</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十一、证件</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批准文件。</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十二、法律效力</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申请人凭批准文件获得深圳市科技研发资金资助。</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CN"/>
        </w:rPr>
        <w:t>配套资助资金应当按照深圳市科技研发资金管理相关规定使用，统筹安排用于科研活动的直接支出。其中采用前配套方式资助的项目，应当在项目验收前按照国家和省签订的任务书或者合同相关要求规范使用。</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十三、收费</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不收费。</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十四、年审或年检</w:t>
      </w:r>
    </w:p>
    <w:p>
      <w:pPr>
        <w:keepNext w:val="0"/>
        <w:keepLines w:val="0"/>
        <w:widowControl/>
        <w:suppressLineNumbers w:val="0"/>
        <w:spacing w:line="560" w:lineRule="exact"/>
        <w:ind w:firstLine="594" w:firstLineChars="200"/>
        <w:jc w:val="left"/>
        <w:rPr>
          <w:rFonts w:hint="eastAsia" w:ascii="仿宋_GB2312" w:cs="Arial"/>
          <w:color w:val="000000"/>
          <w:szCs w:val="32"/>
          <w:lang w:eastAsia="zh-Hans"/>
        </w:rPr>
      </w:pPr>
      <w:r>
        <w:rPr>
          <w:rFonts w:hint="eastAsia" w:ascii="仿宋_GB2312" w:cs="Arial"/>
          <w:color w:val="000000"/>
          <w:szCs w:val="32"/>
          <w:lang w:eastAsia="zh-Hans"/>
        </w:rPr>
        <w:t>无年审。</w:t>
      </w:r>
      <w:r>
        <w:rPr>
          <w:rFonts w:hint="eastAsia" w:ascii="仿宋_GB2312" w:hAnsi="Calibri" w:eastAsia="仿宋_GB2312" w:cs="Arial"/>
          <w:i w:val="0"/>
          <w:caps w:val="0"/>
          <w:color w:val="333333"/>
          <w:spacing w:val="0"/>
          <w:kern w:val="2"/>
          <w:sz w:val="32"/>
          <w:szCs w:val="32"/>
          <w:lang w:val="en-US" w:eastAsia="zh-Hans" w:bidi="ar"/>
        </w:rPr>
        <w:t>采用前配套方式资助的项目，项目承担单位应当在国家和省项目出具验收结论半年内，向深圳市科技创新委员会抄报验收意见，在验收意见未抄报前按年度报送国家和省项目的执行情况。</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Hans"/>
        </w:rPr>
        <w:t> </w:t>
      </w:r>
    </w:p>
    <w:p>
      <w:pPr>
        <w:spacing w:line="560" w:lineRule="exact"/>
        <w:ind w:firstLine="594" w:firstLineChars="200"/>
        <w:rPr>
          <w:rFonts w:hint="eastAsia" w:ascii="仿宋_GB2312" w:cs="Arial"/>
          <w:szCs w:val="32"/>
          <w:lang w:eastAsia="zh-Hans"/>
        </w:rPr>
      </w:pPr>
      <w:r>
        <w:rPr>
          <w:rStyle w:val="7"/>
          <w:rFonts w:hint="eastAsia" w:ascii="仿宋_GB2312" w:cs="Arial"/>
          <w:szCs w:val="32"/>
        </w:rPr>
        <w:t>声 明</w:t>
      </w:r>
      <w:r>
        <w:rPr>
          <w:rStyle w:val="7"/>
          <w:rFonts w:hint="eastAsia" w:ascii="仿宋_GB2312" w:cs="Arial"/>
          <w:szCs w:val="32"/>
          <w:lang w:eastAsia="zh-Hans"/>
        </w:rPr>
        <w:t>：</w:t>
      </w:r>
      <w:r>
        <w:rPr>
          <w:rFonts w:hint="default" w:ascii="仿宋_GB2312" w:cs="Arial"/>
          <w:szCs w:val="32"/>
          <w:lang w:val="en" w:eastAsia="zh-Hans"/>
        </w:rPr>
        <w:t>深圳市科技创新委员会</w:t>
      </w:r>
      <w:r>
        <w:rPr>
          <w:rFonts w:hint="eastAsia" w:ascii="仿宋_GB2312" w:cs="Arial"/>
          <w:szCs w:val="32"/>
          <w:lang w:eastAsia="zh-Hans"/>
        </w:rPr>
        <w:t>从未委托任何单位或个人为项目</w:t>
      </w:r>
      <w:r>
        <w:rPr>
          <w:rFonts w:hint="eastAsia" w:ascii="仿宋_GB2312" w:cs="Arial"/>
          <w:szCs w:val="32"/>
          <w:lang w:eastAsia="zh-CN"/>
        </w:rPr>
        <w:t>申请单位</w:t>
      </w:r>
      <w:r>
        <w:rPr>
          <w:rFonts w:hint="eastAsia" w:ascii="仿宋_GB2312" w:cs="Arial"/>
          <w:szCs w:val="32"/>
          <w:lang w:eastAsia="zh-Hans"/>
        </w:rPr>
        <w:t>代理资金申报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cs="Arial"/>
          <w:szCs w:val="32"/>
          <w:lang w:val="en" w:eastAsia="zh-Hans"/>
        </w:rPr>
        <w:t>深圳市科技创新委员会</w:t>
      </w:r>
      <w:r>
        <w:rPr>
          <w:rFonts w:hint="eastAsia" w:ascii="仿宋_GB2312" w:cs="Arial"/>
          <w:color w:val="000000"/>
          <w:szCs w:val="32"/>
          <w:lang w:eastAsia="zh-Hans"/>
        </w:rPr>
        <w:t>将严格按照有关标准和程序受理，不收取任何费用。如有任何中介机构和个人假借</w:t>
      </w:r>
      <w:r>
        <w:rPr>
          <w:rFonts w:hint="eastAsia" w:ascii="仿宋_GB2312" w:cs="Arial"/>
          <w:color w:val="000000"/>
          <w:szCs w:val="32"/>
          <w:lang w:eastAsia="zh-CN"/>
        </w:rPr>
        <w:t>深圳市科技创新委员会</w:t>
      </w:r>
      <w:r>
        <w:rPr>
          <w:rFonts w:hint="eastAsia" w:ascii="仿宋_GB2312" w:cs="Arial"/>
          <w:color w:val="000000"/>
          <w:szCs w:val="32"/>
          <w:lang w:eastAsia="zh-Hans"/>
        </w:rPr>
        <w:t>领导和工作人员名义向</w:t>
      </w:r>
      <w:r>
        <w:rPr>
          <w:rFonts w:hint="eastAsia" w:ascii="仿宋_GB2312" w:cs="Arial"/>
          <w:color w:val="000000"/>
          <w:szCs w:val="32"/>
          <w:lang w:eastAsia="zh-CN"/>
        </w:rPr>
        <w:t>申请单位</w:t>
      </w:r>
      <w:r>
        <w:rPr>
          <w:rFonts w:hint="eastAsia" w:ascii="仿宋_GB2312" w:cs="Arial"/>
          <w:color w:val="000000"/>
          <w:szCs w:val="32"/>
          <w:lang w:eastAsia="zh-Hans"/>
        </w:rPr>
        <w:t>收取费用的，请知情者即向</w:t>
      </w:r>
      <w:r>
        <w:rPr>
          <w:rFonts w:hint="default" w:ascii="仿宋_GB2312" w:cs="Arial"/>
          <w:szCs w:val="32"/>
          <w:lang w:val="en" w:eastAsia="zh-Hans"/>
        </w:rPr>
        <w:t>深圳市科技创新委员会</w:t>
      </w:r>
      <w:r>
        <w:rPr>
          <w:rFonts w:hint="eastAsia" w:ascii="仿宋_GB2312" w:cs="Arial"/>
          <w:szCs w:val="32"/>
          <w:lang w:eastAsia="zh-Hans"/>
        </w:rPr>
        <w:t>举报。</w:t>
      </w:r>
    </w:p>
    <w:p>
      <w:pPr>
        <w:shd w:val="clear" w:color="auto" w:fill="FFFFFF"/>
        <w:spacing w:line="560" w:lineRule="exact"/>
        <w:ind w:firstLine="480" w:firstLineChars="0"/>
        <w:rPr>
          <w:rFonts w:hint="eastAsia" w:ascii="仿宋_GB2312" w:cs="Arial"/>
          <w:szCs w:val="32"/>
          <w:lang w:eastAsia="zh-Hans" w:bidi="ar"/>
        </w:rPr>
      </w:pPr>
      <w:r>
        <w:rPr>
          <w:rFonts w:hint="eastAsia" w:ascii="仿宋_GB2312" w:cs="Arial"/>
          <w:szCs w:val="32"/>
          <w:lang w:eastAsia="zh-Hans" w:bidi="ar"/>
        </w:rPr>
        <w:t>项目</w:t>
      </w:r>
      <w:r>
        <w:rPr>
          <w:rFonts w:hint="eastAsia" w:ascii="仿宋_GB2312" w:cs="Arial"/>
          <w:szCs w:val="32"/>
          <w:lang w:eastAsia="zh-CN" w:bidi="ar"/>
        </w:rPr>
        <w:t>申请单位</w:t>
      </w:r>
      <w:r>
        <w:rPr>
          <w:rFonts w:hint="eastAsia" w:ascii="仿宋_GB2312" w:cs="Arial"/>
          <w:szCs w:val="32"/>
          <w:lang w:eastAsia="zh-Hans" w:bidi="ar"/>
        </w:rPr>
        <w:t>需提交审计报告的，应当按照《深圳市科技计划项目管理办法》等规定，提供</w:t>
      </w:r>
      <w:r>
        <w:rPr>
          <w:rFonts w:hint="eastAsia" w:ascii="仿宋_GB2312" w:cs="Arial"/>
          <w:szCs w:val="32"/>
          <w:lang w:eastAsia="zh-Hans"/>
        </w:rPr>
        <w:t>经注册会计师行业统一监管平台备案的</w:t>
      </w:r>
      <w:r>
        <w:rPr>
          <w:rFonts w:hint="eastAsia" w:ascii="仿宋_GB2312" w:cs="Arial"/>
          <w:b/>
          <w:bCs/>
          <w:szCs w:val="32"/>
          <w:lang w:eastAsia="zh-Hans"/>
        </w:rPr>
        <w:t>含有</w:t>
      </w:r>
      <w:r>
        <w:rPr>
          <w:rFonts w:hint="eastAsia" w:ascii="仿宋_GB2312" w:cs="Arial"/>
          <w:b/>
          <w:bCs/>
          <w:szCs w:val="32"/>
          <w:lang w:eastAsia="zh-CN"/>
        </w:rPr>
        <w:t>二维验证码</w:t>
      </w:r>
      <w:r>
        <w:rPr>
          <w:rFonts w:hint="eastAsia" w:ascii="仿宋_GB2312" w:cs="Arial"/>
          <w:b/>
          <w:bCs/>
          <w:szCs w:val="32"/>
          <w:lang w:eastAsia="zh-Hans"/>
        </w:rPr>
        <w:t>封面</w:t>
      </w:r>
      <w:r>
        <w:rPr>
          <w:rFonts w:hint="eastAsia" w:ascii="仿宋_GB2312" w:cs="Arial"/>
          <w:szCs w:val="32"/>
          <w:lang w:eastAsia="zh-Hans"/>
        </w:rPr>
        <w:t>的202</w:t>
      </w:r>
      <w:r>
        <w:rPr>
          <w:rFonts w:hint="eastAsia" w:ascii="仿宋_GB2312" w:cs="Arial"/>
          <w:szCs w:val="32"/>
          <w:lang w:val="en-US" w:eastAsia="zh-CN"/>
        </w:rPr>
        <w:t>2</w:t>
      </w:r>
      <w:r>
        <w:rPr>
          <w:rFonts w:hint="eastAsia" w:ascii="仿宋_GB2312" w:cs="Arial"/>
          <w:szCs w:val="32"/>
          <w:lang w:eastAsia="zh-Hans"/>
        </w:rPr>
        <w:t>年度财务审计报告复印件</w:t>
      </w:r>
      <w:r>
        <w:rPr>
          <w:rFonts w:hint="eastAsia" w:ascii="仿宋_GB2312" w:cs="Arial"/>
          <w:szCs w:val="32"/>
          <w:lang w:eastAsia="zh-Hans" w:bidi="ar"/>
        </w:rPr>
        <w:t>。项目</w:t>
      </w:r>
      <w:r>
        <w:rPr>
          <w:rFonts w:hint="eastAsia" w:ascii="仿宋_GB2312" w:cs="Arial"/>
          <w:szCs w:val="32"/>
          <w:lang w:eastAsia="zh-CN" w:bidi="ar"/>
        </w:rPr>
        <w:t>申请单位</w:t>
      </w:r>
      <w:r>
        <w:rPr>
          <w:rFonts w:hint="eastAsia" w:ascii="仿宋_GB2312" w:cs="Arial"/>
          <w:szCs w:val="32"/>
          <w:lang w:eastAsia="zh-Hans" w:bidi="ar"/>
        </w:rPr>
        <w:t>提供无</w:t>
      </w:r>
      <w:r>
        <w:rPr>
          <w:rFonts w:hint="eastAsia" w:ascii="仿宋_GB2312" w:cs="Arial"/>
          <w:b/>
          <w:bCs/>
          <w:szCs w:val="32"/>
          <w:lang w:eastAsia="zh-CN"/>
        </w:rPr>
        <w:t>二维验证码</w:t>
      </w:r>
      <w:r>
        <w:rPr>
          <w:rFonts w:hint="eastAsia" w:ascii="仿宋_GB2312" w:cs="Arial"/>
          <w:b/>
          <w:bCs/>
          <w:szCs w:val="32"/>
          <w:lang w:eastAsia="zh-Hans"/>
        </w:rPr>
        <w:t>封面</w:t>
      </w:r>
      <w:r>
        <w:rPr>
          <w:rFonts w:hint="eastAsia" w:ascii="仿宋_GB2312" w:cs="Arial"/>
          <w:szCs w:val="32"/>
          <w:lang w:eastAsia="zh-Hans" w:bidi="ar"/>
        </w:rPr>
        <w:t>（未备案）或属于虚假二维验证码封面（未备案）的</w:t>
      </w:r>
      <w:r>
        <w:rPr>
          <w:rFonts w:hint="eastAsia" w:ascii="仿宋_GB2312" w:cs="Arial"/>
          <w:szCs w:val="32"/>
          <w:lang w:bidi="ar"/>
        </w:rPr>
        <w:t>审计</w:t>
      </w:r>
      <w:r>
        <w:rPr>
          <w:rFonts w:hint="eastAsia" w:ascii="仿宋_GB2312" w:cs="Arial"/>
          <w:szCs w:val="32"/>
          <w:lang w:eastAsia="zh-Hans" w:bidi="ar"/>
        </w:rPr>
        <w:t>报告，</w:t>
      </w:r>
      <w:r>
        <w:rPr>
          <w:rFonts w:hint="default" w:ascii="仿宋_GB2312" w:cs="Arial"/>
          <w:szCs w:val="32"/>
          <w:lang w:val="en" w:eastAsia="zh-Hans" w:bidi="ar"/>
        </w:rPr>
        <w:t>深圳市科技创新</w:t>
      </w:r>
      <w:r>
        <w:rPr>
          <w:rFonts w:hint="eastAsia" w:ascii="仿宋_GB2312" w:cs="Arial"/>
          <w:szCs w:val="32"/>
          <w:lang w:eastAsia="zh-Hans" w:bidi="ar"/>
        </w:rPr>
        <w:t>委员会不予采用。 相关审计报告经核查认定属于虚假材料的，项目单位五年内不得申请市科技计划项目，</w:t>
      </w:r>
      <w:r>
        <w:rPr>
          <w:rFonts w:hint="default" w:ascii="仿宋_GB2312" w:cs="Arial"/>
          <w:szCs w:val="32"/>
          <w:lang w:val="en" w:eastAsia="zh-Hans" w:bidi="ar"/>
        </w:rPr>
        <w:t>深圳市科技创新</w:t>
      </w:r>
      <w:r>
        <w:rPr>
          <w:rFonts w:hint="eastAsia" w:ascii="仿宋_GB2312" w:cs="Arial"/>
          <w:szCs w:val="32"/>
          <w:lang w:eastAsia="zh-Hans" w:bidi="ar"/>
        </w:rPr>
        <w:t>委员会将其列入科研诚信异常名录，并按照市政府失信联合惩戒有关规定予以处理。</w:t>
      </w:r>
    </w:p>
    <w:p>
      <w:pPr>
        <w:spacing w:line="560" w:lineRule="exact"/>
        <w:ind w:firstLine="594" w:firstLineChars="200"/>
        <w:rPr>
          <w:rFonts w:hint="default" w:ascii="微软雅黑" w:hAnsi="微软雅黑" w:eastAsia="微软雅黑" w:cs="微软雅黑"/>
          <w:color w:val="000000"/>
          <w:sz w:val="21"/>
          <w:szCs w:val="21"/>
          <w:shd w:val="clear" w:color="auto" w:fill="FFFFFF"/>
        </w:rPr>
      </w:pPr>
      <w:r>
        <w:rPr>
          <w:rFonts w:hint="eastAsia" w:ascii="仿宋_GB2312" w:cs="Arial"/>
          <w:szCs w:val="32"/>
          <w:lang w:bidi="ar"/>
        </w:rPr>
        <w:t>项目</w:t>
      </w:r>
      <w:r>
        <w:rPr>
          <w:rFonts w:hint="default" w:ascii="仿宋_GB2312" w:cs="Arial"/>
          <w:szCs w:val="32"/>
          <w:lang w:val="en" w:eastAsia="zh-Hans" w:bidi="ar"/>
        </w:rPr>
        <w:t>申请单位</w:t>
      </w:r>
      <w:r>
        <w:rPr>
          <w:rFonts w:hint="eastAsia" w:ascii="仿宋_GB2312" w:cs="Arial"/>
          <w:szCs w:val="32"/>
          <w:lang w:eastAsia="zh-Hans" w:bidi="ar"/>
        </w:rPr>
        <w:t>一经立项，即对项目执行全过程负有主体责任。有义务按</w:t>
      </w:r>
      <w:r>
        <w:rPr>
          <w:rFonts w:hint="eastAsia" w:ascii="仿宋_GB2312" w:cs="Arial"/>
          <w:szCs w:val="32"/>
          <w:lang w:bidi="ar"/>
        </w:rPr>
        <w:t>申请书</w:t>
      </w:r>
      <w:r>
        <w:rPr>
          <w:rFonts w:hint="eastAsia" w:ascii="仿宋_GB2312" w:cs="Arial"/>
          <w:szCs w:val="32"/>
          <w:lang w:eastAsia="zh-Hans" w:bidi="ar"/>
        </w:rPr>
        <w:t>约定开展研发活动，完成约定目标。有义务接受主管部门监督，配合主管部门完成</w:t>
      </w:r>
      <w:r>
        <w:rPr>
          <w:rFonts w:hint="eastAsia" w:ascii="仿宋_GB2312" w:cs="Arial"/>
          <w:szCs w:val="32"/>
          <w:lang w:bidi="ar"/>
        </w:rPr>
        <w:t>相关</w:t>
      </w:r>
      <w:r>
        <w:rPr>
          <w:rFonts w:hint="eastAsia" w:ascii="仿宋_GB2312" w:cs="Arial"/>
          <w:szCs w:val="32"/>
          <w:lang w:eastAsia="zh-Hans" w:bidi="ar"/>
        </w:rPr>
        <w:t>检查和抽查。不</w:t>
      </w:r>
      <w:r>
        <w:rPr>
          <w:rFonts w:hint="eastAsia" w:ascii="仿宋_GB2312" w:cs="Arial"/>
          <w:szCs w:val="32"/>
          <w:lang w:bidi="ar"/>
        </w:rPr>
        <w:t>履行</w:t>
      </w:r>
      <w:r>
        <w:rPr>
          <w:rFonts w:hint="eastAsia" w:ascii="仿宋_GB2312" w:cs="Arial"/>
          <w:szCs w:val="32"/>
          <w:lang w:eastAsia="zh-Hans" w:bidi="ar"/>
        </w:rPr>
        <w:t>上述义务的，主管部门</w:t>
      </w:r>
      <w:r>
        <w:rPr>
          <w:rFonts w:hint="eastAsia" w:ascii="仿宋_GB2312" w:cs="Arial"/>
          <w:szCs w:val="32"/>
          <w:lang w:bidi="ar"/>
        </w:rPr>
        <w:t>可</w:t>
      </w:r>
      <w:r>
        <w:rPr>
          <w:rFonts w:hint="eastAsia" w:ascii="仿宋_GB2312" w:cs="Arial"/>
          <w:szCs w:val="32"/>
          <w:lang w:eastAsia="zh-Hans" w:bidi="ar"/>
        </w:rPr>
        <w:t>按</w:t>
      </w:r>
      <w:r>
        <w:rPr>
          <w:rFonts w:hint="eastAsia" w:ascii="仿宋_GB2312" w:cs="Arial"/>
          <w:szCs w:val="32"/>
          <w:lang w:bidi="ar"/>
        </w:rPr>
        <w:t>规定</w:t>
      </w:r>
      <w:r>
        <w:rPr>
          <w:rFonts w:hint="eastAsia" w:ascii="仿宋_GB2312" w:cs="Arial"/>
          <w:szCs w:val="32"/>
          <w:lang w:eastAsia="zh-Hans" w:bidi="ar"/>
        </w:rPr>
        <w:t>将</w:t>
      </w:r>
      <w:r>
        <w:rPr>
          <w:rFonts w:hint="eastAsia" w:ascii="仿宋_GB2312" w:cs="Arial"/>
          <w:szCs w:val="32"/>
          <w:lang w:bidi="ar"/>
        </w:rPr>
        <w:t>项目承担</w:t>
      </w:r>
      <w:r>
        <w:rPr>
          <w:rFonts w:hint="eastAsia" w:ascii="仿宋_GB2312" w:cs="Arial"/>
          <w:szCs w:val="32"/>
          <w:lang w:eastAsia="zh-Hans" w:bidi="ar"/>
        </w:rPr>
        <w:t>单位、项目负责人等记入科研诚信异常名录，取消其</w:t>
      </w:r>
      <w:r>
        <w:rPr>
          <w:rFonts w:hint="eastAsia" w:ascii="仿宋_GB2312" w:cs="Arial"/>
          <w:szCs w:val="32"/>
          <w:lang w:bidi="ar"/>
        </w:rPr>
        <w:t>一定年限内</w:t>
      </w:r>
      <w:r>
        <w:rPr>
          <w:rFonts w:hint="eastAsia" w:ascii="仿宋_GB2312" w:cs="Arial"/>
          <w:szCs w:val="32"/>
          <w:lang w:eastAsia="zh-Hans" w:bidi="ar"/>
        </w:rPr>
        <w:t>申请科研资助</w:t>
      </w:r>
      <w:r>
        <w:rPr>
          <w:rFonts w:hint="eastAsia" w:ascii="仿宋_GB2312" w:cs="Arial"/>
          <w:szCs w:val="32"/>
          <w:lang w:bidi="ar"/>
        </w:rPr>
        <w:t>的</w:t>
      </w:r>
      <w:r>
        <w:rPr>
          <w:rFonts w:hint="eastAsia" w:ascii="仿宋_GB2312" w:cs="Arial"/>
          <w:szCs w:val="32"/>
          <w:lang w:eastAsia="zh-Hans" w:bidi="ar"/>
        </w:rPr>
        <w:t>资格，并</w:t>
      </w:r>
      <w:r>
        <w:rPr>
          <w:rFonts w:hint="eastAsia" w:ascii="仿宋_GB2312" w:cs="Arial"/>
          <w:szCs w:val="32"/>
          <w:lang w:bidi="ar"/>
        </w:rPr>
        <w:t>依法追究其他责任</w:t>
      </w:r>
      <w:r>
        <w:rPr>
          <w:rFonts w:hint="eastAsia" w:ascii="仿宋_GB2312" w:cs="Arial"/>
          <w:szCs w:val="32"/>
          <w:lang w:eastAsia="zh-Hans" w:bidi="ar"/>
        </w:rPr>
        <w:t>。</w:t>
      </w:r>
    </w:p>
    <w:sectPr>
      <w:footerReference r:id="rId3" w:type="default"/>
      <w:pgSz w:w="11906" w:h="16838"/>
      <w:pgMar w:top="2098" w:right="1474" w:bottom="1984" w:left="1587" w:header="851" w:footer="992"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0A32747-4182-425E-AF4D-558A11310D8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1BB9379-EBFC-408B-BFF4-C1C780FD2ABF}"/>
  </w:font>
  <w:font w:name="仿宋_GB2312">
    <w:panose1 w:val="02010609030101010101"/>
    <w:charset w:val="86"/>
    <w:family w:val="modern"/>
    <w:pitch w:val="default"/>
    <w:sig w:usb0="00000001" w:usb1="080E0000" w:usb2="00000000" w:usb3="00000000" w:csb0="00040000" w:csb1="00000000"/>
    <w:embedRegular r:id="rId3" w:fontKey="{E69A45FC-46DB-4D00-A6E3-0225114895C3}"/>
  </w:font>
  <w:font w:name="方正黑体_GBK">
    <w:altName w:val="Arial Unicode MS"/>
    <w:panose1 w:val="02000000000000000000"/>
    <w:charset w:val="86"/>
    <w:family w:val="auto"/>
    <w:pitch w:val="default"/>
    <w:sig w:usb0="00000000" w:usb1="00000000" w:usb2="00000000" w:usb3="00000000" w:csb0="00040000" w:csb1="00000000"/>
    <w:embedRegular r:id="rId4" w:fontKey="{7C0E47FD-B9D1-4AF1-9E19-2B3F22C3F004}"/>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embedRegular r:id="rId5" w:fontKey="{7800757C-9A1D-4355-9A83-D57900D87257}"/>
  </w:font>
  <w:font w:name="华文中宋">
    <w:panose1 w:val="02010600040101010101"/>
    <w:charset w:val="86"/>
    <w:family w:val="auto"/>
    <w:pitch w:val="default"/>
    <w:sig w:usb0="00000287" w:usb1="080F0000" w:usb2="00000000" w:usb3="00000000" w:csb0="0004009F" w:csb1="DFD70000"/>
    <w:embedRegular r:id="rId6" w:fontKey="{4A3A117B-AE76-487C-B3FA-81A0B076AAA3}"/>
  </w:font>
  <w:font w:name="仿宋">
    <w:panose1 w:val="02010609060101010101"/>
    <w:charset w:val="86"/>
    <w:family w:val="modern"/>
    <w:pitch w:val="default"/>
    <w:sig w:usb0="800002BF" w:usb1="38CF7CFA" w:usb2="00000016" w:usb3="00000000" w:csb0="00040001" w:csb1="00000000"/>
    <w:embedRegular r:id="rId7" w:fontKey="{6C23725D-5C8C-4585-B3C4-62C05AB83F7F}"/>
  </w:font>
  <w:font w:name="方正楷体_GBK">
    <w:altName w:val="Arial Unicode MS"/>
    <w:panose1 w:val="02000000000000000000"/>
    <w:charset w:val="86"/>
    <w:family w:val="auto"/>
    <w:pitch w:val="default"/>
    <w:sig w:usb0="00000000" w:usb1="00000000" w:usb2="00000000" w:usb3="00000000" w:csb0="00040000" w:csb1="00000000"/>
    <w:embedRegular r:id="rId8" w:fontKey="{14D54A10-A107-4711-A553-3378F3FA7444}"/>
  </w:font>
  <w:font w:name="微软雅黑">
    <w:panose1 w:val="020B0503020204020204"/>
    <w:charset w:val="86"/>
    <w:family w:val="swiss"/>
    <w:pitch w:val="default"/>
    <w:sig w:usb0="80000287" w:usb1="280F3C52" w:usb2="00000016" w:usb3="00000000" w:csb0="0004001F" w:csb1="00000000"/>
    <w:embedRegular r:id="rId9" w:fontKey="{2012E707-6E7B-41EC-87A3-7981B42EBE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FBF22"/>
    <w:multiLevelType w:val="singleLevel"/>
    <w:tmpl w:val="7DAFBF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NzAzNDhiYWIyYTAzYTY0MDg3ZGY5NDQ3MWM2YmIifQ=="/>
  </w:docVars>
  <w:rsids>
    <w:rsidRoot w:val="56E2A5C8"/>
    <w:rsid w:val="197F08C0"/>
    <w:rsid w:val="1EB7E769"/>
    <w:rsid w:val="20978EF5"/>
    <w:rsid w:val="23C20411"/>
    <w:rsid w:val="2A9C1BC4"/>
    <w:rsid w:val="2BDDE010"/>
    <w:rsid w:val="34A65D66"/>
    <w:rsid w:val="39EF176C"/>
    <w:rsid w:val="3A443B62"/>
    <w:rsid w:val="3BECA338"/>
    <w:rsid w:val="3C1E107A"/>
    <w:rsid w:val="3D0BAA3A"/>
    <w:rsid w:val="3FA7614E"/>
    <w:rsid w:val="4B5672BB"/>
    <w:rsid w:val="4EA07549"/>
    <w:rsid w:val="56E2A5C8"/>
    <w:rsid w:val="59FF57B3"/>
    <w:rsid w:val="5B6765CC"/>
    <w:rsid w:val="5D96F65C"/>
    <w:rsid w:val="5E7FC195"/>
    <w:rsid w:val="60D267E8"/>
    <w:rsid w:val="68DB0377"/>
    <w:rsid w:val="6AD78A64"/>
    <w:rsid w:val="6DDEDA7D"/>
    <w:rsid w:val="6E746AF1"/>
    <w:rsid w:val="6EFE5EAC"/>
    <w:rsid w:val="6FA90889"/>
    <w:rsid w:val="6FBD0497"/>
    <w:rsid w:val="6FCC1C18"/>
    <w:rsid w:val="6FDE9478"/>
    <w:rsid w:val="6FDEE5B6"/>
    <w:rsid w:val="70BF489B"/>
    <w:rsid w:val="77AF2E30"/>
    <w:rsid w:val="77F6C981"/>
    <w:rsid w:val="78DFC255"/>
    <w:rsid w:val="7BF7DF81"/>
    <w:rsid w:val="7E7F704C"/>
    <w:rsid w:val="7ECE47D9"/>
    <w:rsid w:val="7EF7DAF5"/>
    <w:rsid w:val="7EFF20D1"/>
    <w:rsid w:val="7F7D58EC"/>
    <w:rsid w:val="7FDF9FF0"/>
    <w:rsid w:val="7FE79970"/>
    <w:rsid w:val="7FEF8694"/>
    <w:rsid w:val="8ADF07DA"/>
    <w:rsid w:val="8EB76B91"/>
    <w:rsid w:val="969BE118"/>
    <w:rsid w:val="9D4B5CFF"/>
    <w:rsid w:val="9EBB785B"/>
    <w:rsid w:val="9EEA3E49"/>
    <w:rsid w:val="9FFE6664"/>
    <w:rsid w:val="A3BE636D"/>
    <w:rsid w:val="A7FB9812"/>
    <w:rsid w:val="AE6B0124"/>
    <w:rsid w:val="B62E5052"/>
    <w:rsid w:val="B7BAD89B"/>
    <w:rsid w:val="BAF7D33A"/>
    <w:rsid w:val="BCFF9991"/>
    <w:rsid w:val="BE831006"/>
    <w:rsid w:val="BEFB651F"/>
    <w:rsid w:val="C3B90427"/>
    <w:rsid w:val="CBFE120A"/>
    <w:rsid w:val="CFE516D4"/>
    <w:rsid w:val="D37F90C0"/>
    <w:rsid w:val="D6F74237"/>
    <w:rsid w:val="D9CE3E17"/>
    <w:rsid w:val="DBFF6C80"/>
    <w:rsid w:val="DEA30E74"/>
    <w:rsid w:val="DEE6F64D"/>
    <w:rsid w:val="DF3FB9D3"/>
    <w:rsid w:val="DFEED474"/>
    <w:rsid w:val="DFEFF718"/>
    <w:rsid w:val="EB2DFAC4"/>
    <w:rsid w:val="EB5D1DB5"/>
    <w:rsid w:val="EBF7DCDA"/>
    <w:rsid w:val="EBFFA10A"/>
    <w:rsid w:val="EDFFF8DB"/>
    <w:rsid w:val="EF6F54D8"/>
    <w:rsid w:val="EFF7759A"/>
    <w:rsid w:val="F3EB845B"/>
    <w:rsid w:val="F6B736B3"/>
    <w:rsid w:val="F6DE60F1"/>
    <w:rsid w:val="F7EBBBB2"/>
    <w:rsid w:val="F7EFB24C"/>
    <w:rsid w:val="F8DDF74C"/>
    <w:rsid w:val="FABF1969"/>
    <w:rsid w:val="FBFB5248"/>
    <w:rsid w:val="FCE7D1A8"/>
    <w:rsid w:val="FF5DFB47"/>
    <w:rsid w:val="FF7C21B9"/>
    <w:rsid w:val="FFB612F7"/>
    <w:rsid w:val="FFBD3647"/>
    <w:rsid w:val="FFEE2B4F"/>
    <w:rsid w:val="FFFF8E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2987</Words>
  <Characters>3105</Characters>
  <Lines>0</Lines>
  <Paragraphs>0</Paragraphs>
  <TotalTime>41</TotalTime>
  <ScaleCrop>false</ScaleCrop>
  <LinksUpToDate>false</LinksUpToDate>
  <CharactersWithSpaces>3113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2022-04-20T17:39:00Z</dcterms:created>
  <dc:creator>张智勇</dc:creator>
  <cp:lastModifiedBy>许勤</cp:lastModifiedBy>
  <cp:lastPrinted>2023-05-06T15:32:00Z</cp:lastPrinted>
  <dcterms:modified xsi:type="dcterms:W3CDTF">2023-06-09T09:42:46Z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E0B413B7495B42A4828C53F7D4C1E6A6_12</vt:lpwstr>
  </property>
</Properties>
</file>