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6E7" w:rsidRPr="00734F01" w:rsidRDefault="00EE26E7" w:rsidP="00EE26E7">
      <w:pPr>
        <w:widowControl/>
        <w:shd w:val="clear" w:color="auto" w:fill="FFFFFF"/>
        <w:spacing w:after="72" w:line="560" w:lineRule="exact"/>
        <w:outlineLvl w:val="2"/>
        <w:rPr>
          <w:rFonts w:asciiTheme="minorEastAsia" w:hAnsiTheme="minorEastAsia" w:cs="Times New Roman"/>
          <w:b/>
          <w:bCs/>
          <w:color w:val="000000"/>
          <w:kern w:val="36"/>
          <w:sz w:val="44"/>
          <w:szCs w:val="44"/>
        </w:rPr>
      </w:pPr>
      <w:r w:rsidRPr="00734F01">
        <w:rPr>
          <w:rFonts w:asciiTheme="minorEastAsia" w:hAnsiTheme="minorEastAsia" w:cs="Times New Roman" w:hint="eastAsia"/>
          <w:b/>
          <w:bCs/>
          <w:color w:val="000000"/>
          <w:kern w:val="36"/>
          <w:sz w:val="44"/>
          <w:szCs w:val="44"/>
        </w:rPr>
        <w:t>附件1</w:t>
      </w:r>
    </w:p>
    <w:p w:rsidR="00EE26E7" w:rsidRDefault="00EE26E7" w:rsidP="00EE26E7">
      <w:pPr>
        <w:widowControl/>
        <w:shd w:val="clear" w:color="auto" w:fill="FFFFFF"/>
        <w:spacing w:after="72" w:line="560" w:lineRule="exact"/>
        <w:outlineLvl w:val="2"/>
        <w:rPr>
          <w:rFonts w:asciiTheme="minorEastAsia" w:hAnsiTheme="minorEastAsia" w:cs="Times New Roman"/>
          <w:b/>
          <w:bCs/>
          <w:color w:val="000000"/>
          <w:kern w:val="36"/>
          <w:sz w:val="44"/>
          <w:szCs w:val="44"/>
        </w:rPr>
      </w:pPr>
    </w:p>
    <w:p w:rsidR="007E7191" w:rsidRDefault="007712B7">
      <w:pPr>
        <w:widowControl/>
        <w:shd w:val="clear" w:color="auto" w:fill="FFFFFF"/>
        <w:spacing w:after="72" w:line="560" w:lineRule="exact"/>
        <w:jc w:val="center"/>
        <w:outlineLvl w:val="2"/>
        <w:rPr>
          <w:rFonts w:asciiTheme="minorEastAsia" w:hAnsiTheme="minorEastAsia" w:cs="Times New Roman"/>
          <w:b/>
          <w:bCs/>
          <w:color w:val="000000"/>
          <w:kern w:val="36"/>
          <w:sz w:val="44"/>
          <w:szCs w:val="44"/>
        </w:rPr>
      </w:pPr>
      <w:r>
        <w:rPr>
          <w:rFonts w:asciiTheme="minorEastAsia" w:hAnsiTheme="minorEastAsia" w:cs="Times New Roman" w:hint="eastAsia"/>
          <w:b/>
          <w:bCs/>
          <w:color w:val="000000"/>
          <w:kern w:val="36"/>
          <w:sz w:val="44"/>
          <w:szCs w:val="44"/>
        </w:rPr>
        <w:t xml:space="preserve"> 深圳市科技创新委员会2023年度可持续</w:t>
      </w:r>
    </w:p>
    <w:p w:rsidR="007E7191" w:rsidRDefault="007712B7">
      <w:pPr>
        <w:widowControl/>
        <w:shd w:val="clear" w:color="auto" w:fill="FFFFFF"/>
        <w:spacing w:after="72" w:line="560" w:lineRule="exact"/>
        <w:jc w:val="center"/>
        <w:outlineLvl w:val="2"/>
        <w:rPr>
          <w:rFonts w:asciiTheme="minorEastAsia" w:hAnsiTheme="minorEastAsia" w:cs="Times New Roman"/>
          <w:b/>
          <w:bCs/>
          <w:color w:val="000000"/>
          <w:kern w:val="36"/>
          <w:sz w:val="44"/>
          <w:szCs w:val="44"/>
        </w:rPr>
      </w:pPr>
      <w:r>
        <w:rPr>
          <w:rFonts w:asciiTheme="minorEastAsia" w:hAnsiTheme="minorEastAsia" w:cs="Times New Roman" w:hint="eastAsia"/>
          <w:b/>
          <w:bCs/>
          <w:color w:val="000000"/>
          <w:kern w:val="36"/>
          <w:sz w:val="44"/>
          <w:szCs w:val="44"/>
        </w:rPr>
        <w:t>发展科技专项项目申请指南</w:t>
      </w:r>
    </w:p>
    <w:p w:rsidR="007E7191" w:rsidRDefault="007E7191">
      <w:pPr>
        <w:spacing w:line="560" w:lineRule="exact"/>
      </w:pPr>
    </w:p>
    <w:p w:rsidR="007E7191" w:rsidRDefault="007712B7">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一、申请内容</w:t>
      </w:r>
    </w:p>
    <w:p w:rsidR="007E7191" w:rsidRDefault="007712B7">
      <w:pPr>
        <w:widowControl/>
        <w:shd w:val="clear" w:color="auto" w:fill="FFFFFF"/>
        <w:spacing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充分发挥科技创新在推动经济、社会和环境可持续发展中的支撑和引领作用，聚焦资源高效利用、生态环境治理、健康深圳建设、社会治理、乡村振兴、食品与化妆品等重点领域的技术攻关、科技成果应用示范、基础前沿研究等创新活动，对符合条件的可持续发展科技创新项目予以资助。</w:t>
      </w:r>
    </w:p>
    <w:p w:rsidR="007E7191" w:rsidRDefault="007712B7">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二、设定依据</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（一）《国务院关于印发中国落实2030年可持续发展议程创新示范区建设方案的通知》，国务院，国发〔2016〕69号；</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（二）《深圳市人民政府关于印发&lt;深圳市可持续发展规划（2017—2030年）(2022年修订）&gt;《深圳市国家可持续发展议程创新示范区建设方案（2022—2025）&gt;的通知》，深圳市人民政府，深府〔2023〕5号；</w:t>
      </w:r>
    </w:p>
    <w:p w:rsidR="007E7191" w:rsidRDefault="007712B7">
      <w:pPr>
        <w:widowControl/>
        <w:shd w:val="clear" w:color="auto" w:fill="FFFFFF"/>
        <w:spacing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（三）《深圳市科技计划管理改革方案》，深圳市人民政府，深府〔2019〕1号；</w:t>
      </w:r>
    </w:p>
    <w:p w:rsidR="007E7191" w:rsidRDefault="007712B7">
      <w:pPr>
        <w:widowControl/>
        <w:shd w:val="clear" w:color="auto" w:fill="FFFFFF"/>
        <w:spacing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（四）《深圳市科技计划项目管理办法》，深圳市科技创新委员会，深科技创新规〔2019〕1号；</w:t>
      </w:r>
    </w:p>
    <w:p w:rsidR="007E7191" w:rsidRDefault="007712B7">
      <w:pPr>
        <w:widowControl/>
        <w:shd w:val="clear" w:color="auto" w:fill="FFFFFF"/>
        <w:spacing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lastRenderedPageBreak/>
        <w:t>（五）《深圳市科技研发资金管理办法》，深圳市科技创新委员会、深圳市财政局，深科技创新规〔2019〕2号；</w:t>
      </w:r>
    </w:p>
    <w:p w:rsidR="007E7191" w:rsidRDefault="007712B7">
      <w:pPr>
        <w:widowControl/>
        <w:shd w:val="clear" w:color="auto" w:fill="FFFFFF"/>
        <w:spacing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（六）《深圳市可持续发展科技专项项目管理办法》，深圳市科技创新委员会，深科技创新规〔2020〕8号。</w:t>
      </w:r>
    </w:p>
    <w:p w:rsidR="007E7191" w:rsidRDefault="007712B7">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三、支持强度与方式</w:t>
      </w:r>
    </w:p>
    <w:p w:rsidR="007E7191" w:rsidRDefault="007712B7" w:rsidP="00172682">
      <w:pPr>
        <w:widowControl/>
        <w:shd w:val="clear" w:color="auto" w:fill="FFFFFF"/>
        <w:adjustRightInd w:val="0"/>
        <w:snapToGrid w:val="0"/>
        <w:spacing w:line="560" w:lineRule="exact"/>
        <w:ind w:firstLineChars="200" w:firstLine="643"/>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b/>
          <w:color w:val="000000"/>
          <w:kern w:val="0"/>
          <w:sz w:val="32"/>
          <w:szCs w:val="32"/>
        </w:rPr>
        <w:t>支持强度：</w:t>
      </w:r>
      <w:r>
        <w:rPr>
          <w:rFonts w:ascii="仿宋_GB2312" w:eastAsia="仿宋_GB2312" w:hAnsiTheme="minorEastAsia" w:cs="Times New Roman" w:hint="eastAsia"/>
          <w:color w:val="000000"/>
          <w:kern w:val="0"/>
          <w:sz w:val="32"/>
          <w:szCs w:val="32"/>
        </w:rPr>
        <w:t>有数量限制。受科技研发资金年度总额控制，技术攻关、科技应用示范单个项目资助强度最高不超过500万元，基础前沿研究单个项目资助强度最高不超过250万元，软科学单个项目资助强度最高不超过80万元。</w:t>
      </w:r>
    </w:p>
    <w:p w:rsidR="007E7191" w:rsidRDefault="007712B7" w:rsidP="00172682">
      <w:pPr>
        <w:widowControl/>
        <w:shd w:val="clear" w:color="auto" w:fill="FFFFFF"/>
        <w:spacing w:line="560" w:lineRule="exact"/>
        <w:ind w:firstLineChars="200" w:firstLine="643"/>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b/>
          <w:color w:val="000000"/>
          <w:kern w:val="0"/>
          <w:sz w:val="32"/>
          <w:szCs w:val="32"/>
        </w:rPr>
        <w:t>支持方式：</w:t>
      </w:r>
      <w:r>
        <w:rPr>
          <w:rFonts w:ascii="仿宋_GB2312" w:eastAsia="仿宋_GB2312" w:hAnsi="仿宋_GB2312" w:cs="仿宋_GB2312" w:hint="eastAsia"/>
          <w:bCs/>
          <w:sz w:val="32"/>
          <w:szCs w:val="32"/>
        </w:rPr>
        <w:t>事前资助</w:t>
      </w:r>
      <w:r>
        <w:rPr>
          <w:rFonts w:ascii="仿宋_GB2312" w:eastAsia="仿宋_GB2312" w:hAnsiTheme="minorEastAsia" w:cs="Times New Roman" w:hint="eastAsia"/>
          <w:color w:val="000000"/>
          <w:kern w:val="0"/>
          <w:sz w:val="32"/>
          <w:szCs w:val="32"/>
        </w:rPr>
        <w:t>。</w:t>
      </w:r>
    </w:p>
    <w:p w:rsidR="007E7191" w:rsidRDefault="007712B7">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四、申请条件</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申请2023年度深圳市可持续发展科技专项项目（以下简称“项目”）资助应当符合以下条件：</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（一）牵头申请单位应当是在深圳市（含深汕特别合作区）依法注册，具备法人资格的高等院校、科研机构、医疗卫生单位、国家高新技术企业。</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（二）牵头申请单位应当</w:t>
      </w:r>
      <w:r>
        <w:rPr>
          <w:rFonts w:ascii="仿宋_GB2312" w:eastAsia="仿宋_GB2312" w:cs="仿宋_GB2312" w:hint="eastAsia"/>
          <w:sz w:val="32"/>
          <w:szCs w:val="32"/>
        </w:rPr>
        <w:t>在深圳具备良好的研发场地、设施、人员团队等条件，</w:t>
      </w:r>
      <w:r>
        <w:rPr>
          <w:rFonts w:ascii="仿宋_GB2312" w:eastAsia="仿宋_GB2312" w:hAnsiTheme="minorEastAsia" w:cs="Times New Roman" w:hint="eastAsia"/>
          <w:color w:val="000000"/>
          <w:kern w:val="0"/>
          <w:sz w:val="32"/>
          <w:szCs w:val="32"/>
        </w:rPr>
        <w:t>诚信守法，具有良好的信誉、健全的组织机构、完善的财务会计和知识产权保护相关制度。申请单位中有企业的（含牵头或合作单位），要求自筹资金不低于企业申请的财政资助额。</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（三）项目负责人应当具有完成项目所需专业技术能力和组织管理协调能力，项目负责人应为申请单位的全职研究人员，承担实质性研发任务，且项目完成年度不超过60周</w:t>
      </w:r>
      <w:r>
        <w:rPr>
          <w:rFonts w:ascii="仿宋_GB2312" w:eastAsia="仿宋_GB2312" w:hAnsiTheme="minorEastAsia" w:cs="Times New Roman" w:hint="eastAsia"/>
          <w:color w:val="000000"/>
          <w:kern w:val="0"/>
          <w:sz w:val="32"/>
          <w:szCs w:val="32"/>
        </w:rPr>
        <w:lastRenderedPageBreak/>
        <w:t>岁（技术攻关、应用示范、基础前沿类为</w:t>
      </w:r>
      <w:r>
        <w:rPr>
          <w:rFonts w:ascii="仿宋_GB2312" w:eastAsia="仿宋_GB2312" w:cs="仿宋_GB2312" w:hint="eastAsia"/>
          <w:sz w:val="32"/>
          <w:szCs w:val="32"/>
        </w:rPr>
        <w:t>1966年1月1日（含该日）以后出生</w:t>
      </w:r>
      <w:r>
        <w:rPr>
          <w:rFonts w:ascii="仿宋_GB2312" w:eastAsia="仿宋_GB2312" w:hAnsiTheme="minorEastAsia" w:cs="Times New Roman" w:hint="eastAsia"/>
          <w:color w:val="000000"/>
          <w:kern w:val="0"/>
          <w:sz w:val="32"/>
          <w:szCs w:val="32"/>
        </w:rPr>
        <w:t>，软科学类为</w:t>
      </w:r>
      <w:r>
        <w:rPr>
          <w:rFonts w:ascii="仿宋_GB2312" w:eastAsia="仿宋_GB2312" w:cs="仿宋_GB2312" w:hint="eastAsia"/>
          <w:sz w:val="32"/>
          <w:szCs w:val="32"/>
        </w:rPr>
        <w:t>1964年1月1日（含该日）以后出生）</w:t>
      </w:r>
      <w:r>
        <w:rPr>
          <w:rFonts w:ascii="仿宋_GB2312" w:eastAsia="仿宋_GB2312" w:hAnsiTheme="minorEastAsia" w:cs="Times New Roman" w:hint="eastAsia"/>
          <w:color w:val="000000"/>
          <w:kern w:val="0"/>
          <w:sz w:val="32"/>
          <w:szCs w:val="32"/>
        </w:rPr>
        <w:t>。</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（四）项目组</w:t>
      </w:r>
      <w:r>
        <w:rPr>
          <w:rFonts w:ascii="仿宋_GB2312" w:eastAsia="仿宋_GB2312" w:hint="eastAsia"/>
          <w:sz w:val="32"/>
          <w:szCs w:val="32"/>
        </w:rPr>
        <w:t>前5位</w:t>
      </w:r>
      <w:r>
        <w:rPr>
          <w:rFonts w:ascii="仿宋_GB2312" w:eastAsia="仿宋_GB2312" w:hAnsiTheme="minorEastAsia" w:cs="Times New Roman" w:hint="eastAsia"/>
          <w:color w:val="000000"/>
          <w:kern w:val="0"/>
          <w:sz w:val="32"/>
          <w:szCs w:val="32"/>
        </w:rPr>
        <w:t>主要成员（含项目负责人）中至少3位为牵头申请单位的人员；项目组成员总人数（以申请书上填报数量为准，应与可行性研究报告中项目组成员列表人数一致）的</w:t>
      </w:r>
      <w:r>
        <w:rPr>
          <w:rFonts w:ascii="仿宋_GB2312" w:eastAsia="仿宋_GB2312" w:hAnsiTheme="minorEastAsia" w:cs="Times New Roman"/>
          <w:color w:val="000000"/>
          <w:kern w:val="0"/>
          <w:sz w:val="32"/>
          <w:szCs w:val="32"/>
        </w:rPr>
        <w:t>50%</w:t>
      </w:r>
      <w:r>
        <w:rPr>
          <w:rFonts w:ascii="仿宋_GB2312" w:eastAsia="仿宋_GB2312" w:hAnsiTheme="minorEastAsia" w:cs="Times New Roman" w:hint="eastAsia"/>
          <w:color w:val="000000"/>
          <w:kern w:val="0"/>
          <w:sz w:val="32"/>
          <w:szCs w:val="32"/>
        </w:rPr>
        <w:t>以上须在深圳连续购买社会保险半年以上。</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（五）参照广东省激励督导机制，申请单位开发科研助理岗位吸纳高校毕业生情况，将作为市级科技计划项目立项支持的重要考量因素。</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（六）牵头申请单位应当联合1至3家（含</w:t>
      </w:r>
      <w:r>
        <w:rPr>
          <w:rFonts w:ascii="仿宋_GB2312" w:eastAsia="仿宋_GB2312" w:hAnsiTheme="minorEastAsia" w:cs="Times New Roman"/>
          <w:color w:val="000000"/>
          <w:kern w:val="0"/>
          <w:sz w:val="32"/>
          <w:szCs w:val="32"/>
        </w:rPr>
        <w:t>3</w:t>
      </w:r>
      <w:r>
        <w:rPr>
          <w:rFonts w:ascii="仿宋_GB2312" w:eastAsia="仿宋_GB2312" w:hAnsiTheme="minorEastAsia" w:cs="Times New Roman" w:hint="eastAsia"/>
          <w:color w:val="000000"/>
          <w:kern w:val="0"/>
          <w:sz w:val="32"/>
          <w:szCs w:val="32"/>
        </w:rPr>
        <w:t>家）合作单位采用“产学研用”联合申报（基础前沿研究、软科学类项目可单独申报）。</w:t>
      </w:r>
    </w:p>
    <w:p w:rsidR="007E7191" w:rsidRDefault="007712B7" w:rsidP="00172682">
      <w:pPr>
        <w:widowControl/>
        <w:shd w:val="clear" w:color="auto" w:fill="FFFFFF"/>
        <w:spacing w:line="560" w:lineRule="exact"/>
        <w:ind w:firstLineChars="200" w:firstLine="643"/>
        <w:jc w:val="left"/>
        <w:rPr>
          <w:rFonts w:ascii="仿宋_GB2312" w:eastAsia="仿宋_GB2312" w:hAnsiTheme="minorEastAsia" w:cs="Times New Roman"/>
          <w:b/>
          <w:color w:val="000000"/>
          <w:kern w:val="0"/>
          <w:sz w:val="32"/>
          <w:szCs w:val="32"/>
        </w:rPr>
      </w:pPr>
      <w:r>
        <w:rPr>
          <w:rFonts w:ascii="仿宋_GB2312" w:eastAsia="仿宋_GB2312" w:hAnsiTheme="minorEastAsia" w:cs="Times New Roman" w:hint="eastAsia"/>
          <w:b/>
          <w:color w:val="000000"/>
          <w:kern w:val="0"/>
          <w:sz w:val="32"/>
          <w:szCs w:val="32"/>
        </w:rPr>
        <w:t>联合申报应注意以下事项：</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color w:val="000000"/>
          <w:kern w:val="0"/>
          <w:sz w:val="32"/>
          <w:szCs w:val="32"/>
        </w:rPr>
        <w:t>1.</w:t>
      </w:r>
      <w:r>
        <w:rPr>
          <w:rFonts w:ascii="仿宋_GB2312" w:eastAsia="仿宋_GB2312" w:hAnsiTheme="minorEastAsia" w:cs="Times New Roman" w:hint="eastAsia"/>
          <w:color w:val="000000"/>
          <w:kern w:val="0"/>
          <w:sz w:val="32"/>
          <w:szCs w:val="32"/>
        </w:rPr>
        <w:t>合作单位最多为3家（软科学类项目合作单位最多1家）；</w:t>
      </w:r>
    </w:p>
    <w:p w:rsidR="007E7191" w:rsidRDefault="007712B7">
      <w:pPr>
        <w:widowControl/>
        <w:shd w:val="clear" w:color="auto" w:fill="FFFFFF"/>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2.上传系统中的申请书，应加盖申请单位及合作单位公章；</w:t>
      </w:r>
    </w:p>
    <w:p w:rsidR="007E7191" w:rsidRDefault="007712B7">
      <w:pPr>
        <w:widowControl/>
        <w:shd w:val="clear" w:color="auto" w:fill="FFFFFF"/>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color w:val="000000"/>
          <w:kern w:val="0"/>
          <w:sz w:val="32"/>
          <w:szCs w:val="32"/>
        </w:rPr>
        <w:t>3.</w:t>
      </w:r>
      <w:r>
        <w:rPr>
          <w:rFonts w:ascii="仿宋_GB2312" w:eastAsia="仿宋_GB2312" w:hAnsiTheme="minorEastAsia" w:cs="Times New Roman" w:hint="eastAsia"/>
          <w:color w:val="000000"/>
          <w:kern w:val="0"/>
          <w:sz w:val="32"/>
          <w:szCs w:val="32"/>
        </w:rPr>
        <w:t>牵头申请单位和合作单位应当签订合作协议，明确各方的合作内容、主要分工及市财政资助资金分配比例、成果归属等方面的权责事项；</w:t>
      </w:r>
      <w:r>
        <w:rPr>
          <w:rFonts w:ascii="仿宋_GB2312" w:eastAsia="仿宋_GB2312" w:hAnsiTheme="minorEastAsia" w:cs="Times New Roman" w:hint="eastAsia"/>
          <w:b/>
          <w:color w:val="000000"/>
          <w:kern w:val="0"/>
          <w:sz w:val="32"/>
          <w:szCs w:val="32"/>
        </w:rPr>
        <w:t>申报书中研发内容和考核指标应含盖课题指南所有内容且不低于课题指南要求</w:t>
      </w:r>
      <w:r>
        <w:rPr>
          <w:rFonts w:ascii="仿宋_GB2312" w:eastAsia="仿宋_GB2312" w:hAnsiTheme="minorEastAsia" w:cs="Times New Roman" w:hint="eastAsia"/>
          <w:color w:val="000000"/>
          <w:kern w:val="0"/>
          <w:sz w:val="32"/>
          <w:szCs w:val="32"/>
        </w:rPr>
        <w:t>；牵头单位应负责研发内容的50%以上。</w:t>
      </w:r>
    </w:p>
    <w:p w:rsidR="007E7191" w:rsidRDefault="007712B7">
      <w:pPr>
        <w:widowControl/>
        <w:shd w:val="clear" w:color="auto" w:fill="FFFFFF"/>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color w:val="000000"/>
          <w:kern w:val="0"/>
          <w:sz w:val="32"/>
          <w:szCs w:val="32"/>
        </w:rPr>
        <w:lastRenderedPageBreak/>
        <w:t>4.</w:t>
      </w:r>
      <w:r>
        <w:rPr>
          <w:rFonts w:ascii="仿宋_GB2312" w:eastAsia="仿宋_GB2312" w:hAnsiTheme="minorEastAsia" w:cs="Times New Roman" w:hint="eastAsia"/>
          <w:color w:val="000000"/>
          <w:kern w:val="0"/>
          <w:sz w:val="32"/>
          <w:szCs w:val="32"/>
        </w:rPr>
        <w:t>牵头申请单位资金分配比例不少于单个合作单位的分配比例，深圳市外的合作单位不参与分配市财政资助资金。</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（七）应用示范项目应明确示范地点，并应与技术使用单位签订《科技应用示范项目协议》，示范地点应在深圳市、深汕合作区或深圳市对口帮扶地区。</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（八）涉及科研伦理与科技安全（如生物安全、信息安全等）相关问题的，申请单位应当严格执行国家有关法律法规和伦理准则。</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（九）本项目申请实行限项和限制规定的具体要求是：</w:t>
      </w:r>
    </w:p>
    <w:p w:rsidR="007E7191" w:rsidRDefault="007712B7" w:rsidP="00172682">
      <w:pPr>
        <w:widowControl/>
        <w:shd w:val="clear" w:color="auto" w:fill="FFFFFF"/>
        <w:spacing w:line="560" w:lineRule="exact"/>
        <w:ind w:firstLineChars="200" w:firstLine="643"/>
        <w:jc w:val="left"/>
        <w:rPr>
          <w:rFonts w:ascii="仿宋_GB2312" w:eastAsia="仿宋_GB2312" w:hAnsiTheme="minorEastAsia" w:cs="Times New Roman"/>
          <w:b/>
          <w:color w:val="000000"/>
          <w:kern w:val="0"/>
          <w:sz w:val="32"/>
          <w:szCs w:val="32"/>
        </w:rPr>
      </w:pPr>
      <w:r>
        <w:rPr>
          <w:rFonts w:ascii="仿宋_GB2312" w:eastAsia="仿宋_GB2312" w:hAnsiTheme="minorEastAsia" w:cs="Times New Roman" w:hint="eastAsia"/>
          <w:b/>
          <w:color w:val="000000"/>
          <w:kern w:val="0"/>
          <w:sz w:val="32"/>
          <w:szCs w:val="32"/>
        </w:rPr>
        <w:t>对于申请单位为企业的，按照以下原则进行限项：</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1</w:t>
      </w:r>
      <w:r w:rsidR="00172682">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一般企业：</w:t>
      </w:r>
    </w:p>
    <w:p w:rsidR="007E7191" w:rsidRDefault="00172682" w:rsidP="00172682">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color w:val="000000"/>
          <w:kern w:val="0"/>
          <w:sz w:val="32"/>
          <w:szCs w:val="32"/>
        </w:rPr>
        <w:t>1</w:t>
      </w:r>
      <w:r>
        <w:rPr>
          <w:rFonts w:ascii="仿宋_GB2312" w:eastAsia="仿宋_GB2312" w:hAnsiTheme="minorEastAsia" w:cs="Times New Roman" w:hint="eastAsia"/>
          <w:color w:val="000000"/>
          <w:kern w:val="0"/>
          <w:sz w:val="32"/>
          <w:szCs w:val="32"/>
        </w:rPr>
        <w:t>）</w:t>
      </w:r>
      <w:r w:rsidR="007712B7">
        <w:rPr>
          <w:rFonts w:ascii="仿宋_GB2312" w:eastAsia="仿宋_GB2312" w:hAnsiTheme="minorEastAsia" w:cs="Times New Roman"/>
          <w:color w:val="000000"/>
          <w:kern w:val="0"/>
          <w:sz w:val="32"/>
          <w:szCs w:val="32"/>
        </w:rPr>
        <w:t>同一单位限牵头申请1个项目；</w:t>
      </w:r>
    </w:p>
    <w:p w:rsidR="007E7191" w:rsidRDefault="00172682">
      <w:pPr>
        <w:widowControl/>
        <w:shd w:val="clear" w:color="auto" w:fill="FFFFFF"/>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（2）</w:t>
      </w:r>
      <w:r w:rsidR="007712B7">
        <w:rPr>
          <w:rFonts w:ascii="仿宋_GB2312" w:eastAsia="仿宋_GB2312" w:hAnsiTheme="minorEastAsia" w:cs="Times New Roman" w:hint="eastAsia"/>
          <w:color w:val="000000"/>
          <w:kern w:val="0"/>
          <w:sz w:val="32"/>
          <w:szCs w:val="32"/>
        </w:rPr>
        <w:t>可持续发展科技专项（含双碳专项）项目中，2022年获批立项或2022年期间申请，并且2023年获批立项的牵头承担单位，不得再牵头申请。</w:t>
      </w:r>
    </w:p>
    <w:p w:rsidR="007E7191" w:rsidRDefault="00172682">
      <w:pPr>
        <w:widowControl/>
        <w:shd w:val="clear" w:color="auto" w:fill="FFFFFF"/>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2.</w:t>
      </w:r>
      <w:r w:rsidR="007712B7">
        <w:rPr>
          <w:rFonts w:ascii="仿宋_GB2312" w:eastAsia="仿宋_GB2312" w:hAnsiTheme="minorEastAsia" w:cs="Times New Roman" w:hint="eastAsia"/>
          <w:color w:val="000000"/>
          <w:kern w:val="0"/>
          <w:sz w:val="32"/>
          <w:szCs w:val="32"/>
        </w:rPr>
        <w:t>获得</w:t>
      </w:r>
      <w:r w:rsidR="007712B7">
        <w:rPr>
          <w:rFonts w:ascii="仿宋_GB2312" w:eastAsia="仿宋_GB2312" w:hAnsiTheme="minorEastAsia" w:cs="Times New Roman"/>
          <w:color w:val="000000"/>
          <w:kern w:val="0"/>
          <w:sz w:val="32"/>
          <w:szCs w:val="32"/>
        </w:rPr>
        <w:t>202</w:t>
      </w:r>
      <w:r w:rsidR="007712B7">
        <w:rPr>
          <w:rFonts w:ascii="仿宋_GB2312" w:eastAsia="仿宋_GB2312" w:hAnsiTheme="minorEastAsia" w:cs="Times New Roman" w:hint="eastAsia"/>
          <w:color w:val="000000"/>
          <w:kern w:val="0"/>
          <w:sz w:val="32"/>
          <w:szCs w:val="32"/>
        </w:rPr>
        <w:t>1</w:t>
      </w:r>
      <w:r w:rsidR="007712B7">
        <w:rPr>
          <w:rFonts w:ascii="仿宋_GB2312" w:eastAsia="仿宋_GB2312" w:hAnsiTheme="minorEastAsia" w:cs="Times New Roman"/>
          <w:color w:val="000000"/>
          <w:kern w:val="0"/>
          <w:sz w:val="32"/>
          <w:szCs w:val="32"/>
        </w:rPr>
        <w:t>年度、202</w:t>
      </w:r>
      <w:r w:rsidR="007712B7">
        <w:rPr>
          <w:rFonts w:ascii="仿宋_GB2312" w:eastAsia="仿宋_GB2312" w:hAnsiTheme="minorEastAsia" w:cs="Times New Roman" w:hint="eastAsia"/>
          <w:color w:val="000000"/>
          <w:kern w:val="0"/>
          <w:sz w:val="32"/>
          <w:szCs w:val="32"/>
        </w:rPr>
        <w:t>2</w:t>
      </w:r>
      <w:r w:rsidR="007712B7">
        <w:rPr>
          <w:rFonts w:ascii="仿宋_GB2312" w:eastAsia="仿宋_GB2312" w:hAnsiTheme="minorEastAsia" w:cs="Times New Roman"/>
          <w:color w:val="000000"/>
          <w:kern w:val="0"/>
          <w:sz w:val="32"/>
          <w:szCs w:val="32"/>
        </w:rPr>
        <w:t>年度国家或广东省科技奖励获奖，或属于202</w:t>
      </w:r>
      <w:r w:rsidR="007712B7">
        <w:rPr>
          <w:rFonts w:ascii="仿宋_GB2312" w:eastAsia="仿宋_GB2312" w:hAnsiTheme="minorEastAsia" w:cs="Times New Roman" w:hint="eastAsia"/>
          <w:color w:val="000000"/>
          <w:kern w:val="0"/>
          <w:sz w:val="32"/>
          <w:szCs w:val="32"/>
        </w:rPr>
        <w:t>2</w:t>
      </w:r>
      <w:r w:rsidR="007712B7">
        <w:rPr>
          <w:rFonts w:ascii="仿宋_GB2312" w:eastAsia="仿宋_GB2312" w:hAnsiTheme="minorEastAsia" w:cs="Times New Roman"/>
          <w:color w:val="000000"/>
          <w:kern w:val="0"/>
          <w:sz w:val="32"/>
          <w:szCs w:val="32"/>
        </w:rPr>
        <w:t>-202</w:t>
      </w:r>
      <w:r w:rsidR="007712B7">
        <w:rPr>
          <w:rFonts w:ascii="仿宋_GB2312" w:eastAsia="仿宋_GB2312" w:hAnsiTheme="minorEastAsia" w:cs="Times New Roman" w:hint="eastAsia"/>
          <w:color w:val="000000"/>
          <w:kern w:val="0"/>
          <w:sz w:val="32"/>
          <w:szCs w:val="32"/>
        </w:rPr>
        <w:t>3</w:t>
      </w:r>
      <w:r w:rsidR="007712B7">
        <w:rPr>
          <w:rFonts w:ascii="仿宋_GB2312" w:eastAsia="仿宋_GB2312" w:hAnsiTheme="minorEastAsia" w:cs="Times New Roman"/>
          <w:color w:val="000000"/>
          <w:kern w:val="0"/>
          <w:sz w:val="32"/>
          <w:szCs w:val="32"/>
        </w:rPr>
        <w:t>年度广东省重点支持大型骨干企业目录的企业</w:t>
      </w:r>
      <w:r w:rsidR="007712B7">
        <w:rPr>
          <w:rFonts w:ascii="仿宋_GB2312" w:eastAsia="仿宋_GB2312" w:hAnsiTheme="minorEastAsia" w:cs="Times New Roman" w:hint="eastAsia"/>
          <w:color w:val="000000"/>
          <w:kern w:val="0"/>
          <w:sz w:val="32"/>
          <w:szCs w:val="32"/>
        </w:rPr>
        <w:t>：</w:t>
      </w:r>
    </w:p>
    <w:p w:rsidR="007E7191" w:rsidRDefault="00172682">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color w:val="000000"/>
          <w:kern w:val="0"/>
          <w:sz w:val="32"/>
          <w:szCs w:val="32"/>
        </w:rPr>
        <w:t>1</w:t>
      </w:r>
      <w:r>
        <w:rPr>
          <w:rFonts w:ascii="仿宋_GB2312" w:eastAsia="仿宋_GB2312" w:hAnsiTheme="minorEastAsia" w:cs="Times New Roman" w:hint="eastAsia"/>
          <w:color w:val="000000"/>
          <w:kern w:val="0"/>
          <w:sz w:val="32"/>
          <w:szCs w:val="32"/>
        </w:rPr>
        <w:t>）</w:t>
      </w:r>
      <w:r w:rsidR="007712B7">
        <w:rPr>
          <w:rFonts w:ascii="仿宋_GB2312" w:eastAsia="仿宋_GB2312" w:hAnsiTheme="minorEastAsia" w:cs="Times New Roman"/>
          <w:color w:val="000000"/>
          <w:kern w:val="0"/>
          <w:sz w:val="32"/>
          <w:szCs w:val="32"/>
        </w:rPr>
        <w:t>同一单位限牵头申请2个项目；</w:t>
      </w:r>
    </w:p>
    <w:p w:rsidR="007E7191" w:rsidRDefault="00172682">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（2）</w:t>
      </w:r>
      <w:r w:rsidR="007712B7">
        <w:rPr>
          <w:rFonts w:ascii="仿宋_GB2312" w:eastAsia="仿宋_GB2312" w:hAnsiTheme="minorEastAsia" w:cs="Times New Roman" w:hint="eastAsia"/>
          <w:color w:val="000000"/>
          <w:kern w:val="0"/>
          <w:sz w:val="32"/>
          <w:szCs w:val="32"/>
        </w:rPr>
        <w:t>已获批2022年可持续发展科技专项及2023年可持续发展科技专项（双碳专项）项目的牵头承担单位，限牵头申请</w:t>
      </w:r>
      <w:r w:rsidR="007712B7">
        <w:rPr>
          <w:rFonts w:ascii="仿宋_GB2312" w:eastAsia="仿宋_GB2312" w:hAnsiTheme="minorEastAsia" w:cs="Times New Roman"/>
          <w:color w:val="000000"/>
          <w:kern w:val="0"/>
          <w:sz w:val="32"/>
          <w:szCs w:val="32"/>
        </w:rPr>
        <w:t>1个项目</w:t>
      </w:r>
      <w:r w:rsidR="007712B7">
        <w:rPr>
          <w:rFonts w:ascii="仿宋_GB2312" w:eastAsia="仿宋_GB2312" w:hAnsiTheme="minorEastAsia" w:cs="Times New Roman" w:hint="eastAsia"/>
          <w:color w:val="000000"/>
          <w:kern w:val="0"/>
          <w:sz w:val="32"/>
          <w:szCs w:val="32"/>
        </w:rPr>
        <w:t>；</w:t>
      </w:r>
    </w:p>
    <w:p w:rsidR="007E7191" w:rsidRDefault="00172682">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3.</w:t>
      </w:r>
      <w:r w:rsidR="007712B7">
        <w:rPr>
          <w:rFonts w:ascii="仿宋_GB2312" w:eastAsia="仿宋_GB2312" w:hAnsiTheme="minorEastAsia" w:cs="Times New Roman"/>
          <w:color w:val="000000"/>
          <w:kern w:val="0"/>
          <w:sz w:val="32"/>
          <w:szCs w:val="32"/>
        </w:rPr>
        <w:t>202</w:t>
      </w:r>
      <w:r w:rsidR="007712B7">
        <w:rPr>
          <w:rFonts w:ascii="仿宋_GB2312" w:eastAsia="仿宋_GB2312" w:hAnsiTheme="minorEastAsia" w:cs="Times New Roman" w:hint="eastAsia"/>
          <w:color w:val="000000"/>
          <w:kern w:val="0"/>
          <w:sz w:val="32"/>
          <w:szCs w:val="32"/>
        </w:rPr>
        <w:t>2</w:t>
      </w:r>
      <w:r w:rsidR="007712B7">
        <w:rPr>
          <w:rFonts w:ascii="仿宋_GB2312" w:eastAsia="仿宋_GB2312" w:hAnsiTheme="minorEastAsia" w:cs="Times New Roman"/>
          <w:color w:val="000000"/>
          <w:kern w:val="0"/>
          <w:sz w:val="32"/>
          <w:szCs w:val="32"/>
        </w:rPr>
        <w:t>年度研究开发费用支出超过5亿元的企业，不受上述限项要求限制。</w:t>
      </w:r>
    </w:p>
    <w:p w:rsidR="007E7191" w:rsidRDefault="007712B7" w:rsidP="00172682">
      <w:pPr>
        <w:widowControl/>
        <w:shd w:val="clear" w:color="auto" w:fill="FFFFFF"/>
        <w:spacing w:line="560" w:lineRule="exact"/>
        <w:ind w:firstLineChars="200" w:firstLine="643"/>
        <w:jc w:val="left"/>
        <w:rPr>
          <w:rFonts w:ascii="仿宋_GB2312" w:eastAsia="仿宋_GB2312" w:hAnsiTheme="minorEastAsia" w:cs="Times New Roman"/>
          <w:b/>
          <w:color w:val="000000"/>
          <w:kern w:val="0"/>
          <w:sz w:val="32"/>
          <w:szCs w:val="32"/>
        </w:rPr>
      </w:pPr>
      <w:r>
        <w:rPr>
          <w:rFonts w:ascii="仿宋_GB2312" w:eastAsia="仿宋_GB2312" w:hAnsiTheme="minorEastAsia" w:cs="Times New Roman" w:hint="eastAsia"/>
          <w:b/>
          <w:color w:val="000000"/>
          <w:kern w:val="0"/>
          <w:sz w:val="32"/>
          <w:szCs w:val="32"/>
        </w:rPr>
        <w:lastRenderedPageBreak/>
        <w:t>其它限项和限制规定：</w:t>
      </w:r>
    </w:p>
    <w:p w:rsidR="007E7191" w:rsidRDefault="007712B7">
      <w:pPr>
        <w:widowControl/>
        <w:shd w:val="clear" w:color="auto" w:fill="FFFFFF"/>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1.技术攻关课题由国家高新技术企业牵头，与高校、科研院所或医疗卫生单位联合申报；</w:t>
      </w:r>
    </w:p>
    <w:p w:rsidR="007E7191" w:rsidRDefault="007712B7">
      <w:pPr>
        <w:widowControl/>
        <w:shd w:val="clear" w:color="auto" w:fill="FFFFFF"/>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应用示范课题由高校（科研院所、医疗卫生单位）、企业联合申报；</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2.同一申请人只能牵头或参与申报1项，已获批2022年可持续发展科技专项和2023年可持续发展科技专项（双碳专项）项目的负责人不得牵头申报；</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3.高校、科研机构、医疗卫生单位不能重复申请同一个项目；</w:t>
      </w:r>
    </w:p>
    <w:p w:rsidR="007E7191" w:rsidRDefault="007712B7">
      <w:pPr>
        <w:widowControl/>
        <w:shd w:val="clear" w:color="auto" w:fill="FFFFFF"/>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4.申请单位为企业的，主持在研可持续发展科技专项（含双碳专项）项目不超过（含）</w:t>
      </w:r>
      <w:r>
        <w:rPr>
          <w:rFonts w:ascii="仿宋_GB2312" w:eastAsia="仿宋_GB2312" w:hAnsiTheme="minorEastAsia" w:cs="Times New Roman"/>
          <w:color w:val="000000"/>
          <w:kern w:val="0"/>
          <w:sz w:val="32"/>
          <w:szCs w:val="32"/>
        </w:rPr>
        <w:t>2</w:t>
      </w:r>
      <w:r>
        <w:rPr>
          <w:rFonts w:ascii="仿宋_GB2312" w:eastAsia="仿宋_GB2312" w:hAnsiTheme="minorEastAsia" w:cs="Times New Roman" w:hint="eastAsia"/>
          <w:color w:val="000000"/>
          <w:kern w:val="0"/>
          <w:sz w:val="32"/>
          <w:szCs w:val="32"/>
        </w:rPr>
        <w:t>项；高校、科研机构、医疗卫生单位项目负责人主持和参与市级科技计划在研项目（平台载体、事后补助类除外）不超过（含）3项；</w:t>
      </w:r>
    </w:p>
    <w:p w:rsidR="007E7191" w:rsidRDefault="007712B7">
      <w:pPr>
        <w:widowControl/>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5.</w:t>
      </w:r>
      <w:r>
        <w:rPr>
          <w:rFonts w:ascii="仿宋_GB2312" w:eastAsia="仿宋_GB2312" w:hAnsi="仿宋_GB2312" w:cs="宋体" w:hint="eastAsia"/>
          <w:color w:val="000000" w:themeColor="text1"/>
          <w:kern w:val="0"/>
          <w:sz w:val="32"/>
          <w:szCs w:val="23"/>
        </w:rPr>
        <w:t>申请（包括合作）单位、项目负责人和项目组主要成员</w:t>
      </w:r>
      <w:r>
        <w:rPr>
          <w:rFonts w:ascii="仿宋_GB2312" w:eastAsia="仿宋_GB2312" w:hAnsiTheme="minorEastAsia" w:cs="Times New Roman" w:hint="eastAsia"/>
          <w:color w:val="000000"/>
          <w:kern w:val="0"/>
          <w:sz w:val="32"/>
          <w:szCs w:val="32"/>
        </w:rPr>
        <w:t>被列入深圳市科研诚信异常名录和超期未申请验收名单的不得申请；</w:t>
      </w:r>
    </w:p>
    <w:p w:rsidR="007E7191" w:rsidRDefault="007712B7">
      <w:pPr>
        <w:widowControl/>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6.项目负责人、项目组主要成员被列入深圳市科技创新委员会验收不通过名单的不得申请；</w:t>
      </w:r>
    </w:p>
    <w:p w:rsidR="007E7191" w:rsidRDefault="007712B7">
      <w:pPr>
        <w:widowControl/>
        <w:spacing w:line="560" w:lineRule="exact"/>
        <w:ind w:firstLineChars="200" w:firstLine="640"/>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7.项目申请单位未在规定期限内退回财政资金的不得申请。</w:t>
      </w:r>
    </w:p>
    <w:p w:rsidR="007E7191" w:rsidRDefault="007712B7">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五、申请材料</w:t>
      </w:r>
    </w:p>
    <w:p w:rsidR="007E7191" w:rsidRDefault="007712B7">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（一）深圳市创新创业专项可持续发展科技专项项目申请书（加盖牵头和合作单位公章）。</w:t>
      </w:r>
    </w:p>
    <w:p w:rsidR="007E7191" w:rsidRDefault="007712B7">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（二）2022年度纳税证明复印件（非事业单位提供）[系统可直接调用单位电子证照]。</w:t>
      </w:r>
    </w:p>
    <w:p w:rsidR="007E7191" w:rsidRDefault="007712B7">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（三）经注册会计师行业统一监管平台备案的含有二维验证码封面的2022年度财务审计报告复印件（非事业单位提供）。</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（四）项目可行性研究报告原件，</w:t>
      </w:r>
      <w:r>
        <w:rPr>
          <w:rFonts w:ascii="仿宋_GB2312" w:eastAsia="仿宋_GB2312" w:hAnsi="宋体" w:cs="宋体" w:hint="eastAsia"/>
          <w:color w:val="000000"/>
          <w:kern w:val="0"/>
          <w:sz w:val="32"/>
          <w:szCs w:val="32"/>
        </w:rPr>
        <w:t>有效合作协议盖章原件，</w:t>
      </w:r>
      <w:r>
        <w:rPr>
          <w:rFonts w:ascii="仿宋_GB2312" w:eastAsia="仿宋_GB2312" w:hAnsiTheme="minorEastAsia" w:cs="Times New Roman" w:hint="eastAsia"/>
          <w:color w:val="000000"/>
          <w:kern w:val="0"/>
          <w:sz w:val="32"/>
          <w:szCs w:val="32"/>
        </w:rPr>
        <w:t>知识产权合规性声明原件，科研诚信承诺书原件。项目申请单位（包括项目牵头和参与单位）为企业的，须提供自筹经费投入承诺书。</w:t>
      </w:r>
    </w:p>
    <w:p w:rsidR="007E7191" w:rsidRDefault="007712B7">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Theme="minorEastAsia" w:cs="Times New Roman" w:hint="eastAsia"/>
          <w:color w:val="000000"/>
          <w:kern w:val="0"/>
          <w:sz w:val="32"/>
          <w:szCs w:val="32"/>
        </w:rPr>
        <w:t>（五）项目负责人职称证书或学历证明、高层次人才证书、获奖证书等复印件</w:t>
      </w:r>
      <w:r>
        <w:rPr>
          <w:rFonts w:ascii="仿宋_GB2312" w:eastAsia="仿宋_GB2312" w:hAnsi="宋体" w:cs="宋体" w:hint="eastAsia"/>
          <w:color w:val="000000"/>
          <w:kern w:val="0"/>
          <w:sz w:val="32"/>
          <w:szCs w:val="32"/>
        </w:rPr>
        <w:t>。项目负责人与申请单位签订的劳动合同复印件（单位或其人事部门盖章），50%以上的项目组成员（包括项目负责人）半年以上（截至申报时最近月份）的深圳社会保险缴纳凭证复印件。</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六）项目负责人主持或参与市级以上科技计划项目的清单（企业提供单位的项目情况），以及与本项目有关的研究内容获得其他渠道资助的情况说明（盖单位公章）。项目负责人或牵头申请单位（企业）出具的主持和参与在研市级科技计划项目未超3项的承诺书（申请单位盖章）。</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（七）可以选择提供与申请项目相关的有效知识产权证(包括专利和软件著作权)、查新报告、检测报告、获奖证书、广东省企业科技特派员派驻协议书、深圳市农村科技特派员证书等证明材料复印件；</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lastRenderedPageBreak/>
        <w:t>（八）项目</w:t>
      </w:r>
      <w:bookmarkStart w:id="0" w:name="_GoBack"/>
      <w:bookmarkEnd w:id="0"/>
      <w:r>
        <w:rPr>
          <w:rFonts w:ascii="仿宋_GB2312" w:eastAsia="仿宋_GB2312" w:hAnsiTheme="minorEastAsia" w:cs="Times New Roman" w:hint="eastAsia"/>
          <w:color w:val="000000"/>
          <w:kern w:val="0"/>
          <w:sz w:val="32"/>
          <w:szCs w:val="32"/>
        </w:rPr>
        <w:t>涉及科研伦理与科技安全（如生物安全、信息安全等）相关问题的，申请单位应当严格执行国家有关法律法规和伦理准则。项目须经科技伦理审查的，提供符合国家有关法律法规和伦理准则要求的审查批准文件。</w:t>
      </w:r>
    </w:p>
    <w:p w:rsidR="007E7191" w:rsidRDefault="007712B7">
      <w:pPr>
        <w:widowControl/>
        <w:shd w:val="clear" w:color="auto" w:fill="FFFFFF"/>
        <w:adjustRightInd w:val="0"/>
        <w:snapToGrid w:val="0"/>
        <w:spacing w:line="560" w:lineRule="exact"/>
        <w:ind w:firstLineChars="200" w:firstLine="640"/>
        <w:jc w:val="left"/>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六、申请表格</w:t>
      </w:r>
    </w:p>
    <w:p w:rsidR="007E7191" w:rsidRDefault="007712B7">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本指南规定提交的表格，由申请人登录深圳市科技业务管理系统在线填报。</w:t>
      </w:r>
    </w:p>
    <w:p w:rsidR="007E7191" w:rsidRDefault="007712B7">
      <w:pPr>
        <w:widowControl/>
        <w:shd w:val="clear" w:color="auto" w:fill="FFFFFF"/>
        <w:spacing w:line="560" w:lineRule="exact"/>
        <w:ind w:firstLineChars="200" w:firstLine="640"/>
        <w:jc w:val="left"/>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七、受理机关</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（一）受理机关：深圳市科技创新委员会。</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（二）受理时间：网上填报受理时间，</w:t>
      </w:r>
      <w:r w:rsidRPr="00E14AE4">
        <w:rPr>
          <w:rFonts w:ascii="仿宋_GB2312" w:eastAsia="仿宋_GB2312" w:hAnsiTheme="minorEastAsia" w:cs="Times New Roman"/>
          <w:b/>
          <w:color w:val="000000"/>
          <w:kern w:val="0"/>
          <w:sz w:val="32"/>
          <w:szCs w:val="32"/>
        </w:rPr>
        <w:t>202</w:t>
      </w:r>
      <w:r w:rsidRPr="00E14AE4">
        <w:rPr>
          <w:rFonts w:ascii="仿宋_GB2312" w:eastAsia="仿宋_GB2312" w:hAnsiTheme="minorEastAsia" w:cs="Times New Roman" w:hint="eastAsia"/>
          <w:b/>
          <w:color w:val="000000"/>
          <w:kern w:val="0"/>
          <w:sz w:val="32"/>
          <w:szCs w:val="32"/>
        </w:rPr>
        <w:t>3年</w:t>
      </w:r>
      <w:r w:rsidR="00E14AE4" w:rsidRPr="00E14AE4">
        <w:rPr>
          <w:rFonts w:ascii="仿宋_GB2312" w:eastAsia="仿宋_GB2312" w:hAnsiTheme="minorEastAsia" w:cs="Times New Roman" w:hint="eastAsia"/>
          <w:b/>
          <w:color w:val="000000"/>
          <w:kern w:val="0"/>
          <w:sz w:val="32"/>
          <w:szCs w:val="32"/>
        </w:rPr>
        <w:t>7</w:t>
      </w:r>
      <w:r w:rsidRPr="00E14AE4">
        <w:rPr>
          <w:rFonts w:ascii="仿宋_GB2312" w:eastAsia="仿宋_GB2312" w:hAnsiTheme="minorEastAsia" w:cs="Times New Roman" w:hint="eastAsia"/>
          <w:b/>
          <w:color w:val="000000"/>
          <w:kern w:val="0"/>
          <w:sz w:val="32"/>
          <w:szCs w:val="32"/>
        </w:rPr>
        <w:t>月</w:t>
      </w:r>
      <w:r w:rsidR="00E14AE4" w:rsidRPr="00E14AE4">
        <w:rPr>
          <w:rFonts w:ascii="仿宋_GB2312" w:eastAsia="仿宋_GB2312" w:hAnsiTheme="minorEastAsia" w:cs="Times New Roman" w:hint="eastAsia"/>
          <w:b/>
          <w:color w:val="000000"/>
          <w:kern w:val="0"/>
          <w:sz w:val="32"/>
          <w:szCs w:val="32"/>
        </w:rPr>
        <w:t>7</w:t>
      </w:r>
      <w:r w:rsidRPr="00E14AE4">
        <w:rPr>
          <w:rFonts w:ascii="仿宋_GB2312" w:eastAsia="仿宋_GB2312" w:hAnsiTheme="minorEastAsia" w:cs="Times New Roman" w:hint="eastAsia"/>
          <w:b/>
          <w:color w:val="000000"/>
          <w:kern w:val="0"/>
          <w:sz w:val="32"/>
          <w:szCs w:val="32"/>
        </w:rPr>
        <w:t>日</w:t>
      </w:r>
      <w:r w:rsidRPr="00E14AE4">
        <w:rPr>
          <w:rFonts w:ascii="仿宋_GB2312" w:eastAsia="仿宋_GB2312" w:hAnsiTheme="minorEastAsia" w:cs="Times New Roman"/>
          <w:b/>
          <w:color w:val="000000"/>
          <w:kern w:val="0"/>
          <w:sz w:val="32"/>
          <w:szCs w:val="32"/>
        </w:rPr>
        <w:t>-202</w:t>
      </w:r>
      <w:r w:rsidRPr="00E14AE4">
        <w:rPr>
          <w:rFonts w:ascii="仿宋_GB2312" w:eastAsia="仿宋_GB2312" w:hAnsiTheme="minorEastAsia" w:cs="Times New Roman" w:hint="eastAsia"/>
          <w:b/>
          <w:color w:val="000000"/>
          <w:kern w:val="0"/>
          <w:sz w:val="32"/>
          <w:szCs w:val="32"/>
        </w:rPr>
        <w:t>3年7月</w:t>
      </w:r>
      <w:r w:rsidR="00E14AE4" w:rsidRPr="00E14AE4">
        <w:rPr>
          <w:rFonts w:ascii="仿宋_GB2312" w:eastAsia="仿宋_GB2312" w:hAnsiTheme="minorEastAsia" w:cs="Times New Roman" w:hint="eastAsia"/>
          <w:b/>
          <w:color w:val="000000"/>
          <w:kern w:val="0"/>
          <w:sz w:val="32"/>
          <w:szCs w:val="32"/>
        </w:rPr>
        <w:t>27</w:t>
      </w:r>
      <w:r w:rsidRPr="00E14AE4">
        <w:rPr>
          <w:rFonts w:ascii="仿宋_GB2312" w:eastAsia="仿宋_GB2312" w:hAnsiTheme="minorEastAsia" w:cs="Times New Roman" w:hint="eastAsia"/>
          <w:b/>
          <w:color w:val="000000"/>
          <w:kern w:val="0"/>
          <w:sz w:val="32"/>
          <w:szCs w:val="32"/>
        </w:rPr>
        <w:t>日（截止</w:t>
      </w:r>
      <w:r w:rsidR="00E14AE4" w:rsidRPr="00E14AE4">
        <w:rPr>
          <w:rFonts w:ascii="仿宋_GB2312" w:eastAsia="仿宋_GB2312" w:hAnsiTheme="minorEastAsia" w:cs="Times New Roman" w:hint="eastAsia"/>
          <w:b/>
          <w:color w:val="000000"/>
          <w:kern w:val="0"/>
          <w:sz w:val="32"/>
          <w:szCs w:val="32"/>
        </w:rPr>
        <w:t>18</w:t>
      </w:r>
      <w:r w:rsidRPr="00E14AE4">
        <w:rPr>
          <w:rFonts w:ascii="仿宋_GB2312" w:eastAsia="仿宋_GB2312" w:hAnsiTheme="minorEastAsia" w:cs="Times New Roman"/>
          <w:b/>
          <w:color w:val="000000"/>
          <w:kern w:val="0"/>
          <w:sz w:val="32"/>
          <w:szCs w:val="32"/>
        </w:rPr>
        <w:t>:00）</w:t>
      </w:r>
      <w:r>
        <w:rPr>
          <w:rFonts w:ascii="仿宋_GB2312" w:eastAsia="仿宋_GB2312" w:hAnsiTheme="minorEastAsia" w:cs="Times New Roman" w:hint="eastAsia"/>
          <w:color w:val="000000"/>
          <w:kern w:val="0"/>
          <w:sz w:val="32"/>
          <w:szCs w:val="32"/>
        </w:rPr>
        <w:t>。</w:t>
      </w:r>
    </w:p>
    <w:p w:rsidR="007E7191" w:rsidRDefault="007712B7">
      <w:pPr>
        <w:spacing w:line="560" w:lineRule="exact"/>
        <w:ind w:firstLineChars="200" w:firstLine="640"/>
        <w:rPr>
          <w:rFonts w:ascii="仿宋_GB2312" w:eastAsia="仿宋_GB2312" w:cs="Arial"/>
          <w:color w:val="000000"/>
          <w:sz w:val="32"/>
          <w:szCs w:val="32"/>
        </w:rPr>
      </w:pPr>
      <w:r>
        <w:rPr>
          <w:rFonts w:ascii="仿宋_GB2312" w:eastAsia="仿宋_GB2312" w:cs="Arial" w:hint="eastAsia"/>
          <w:color w:val="000000"/>
          <w:sz w:val="32"/>
          <w:szCs w:val="32"/>
        </w:rPr>
        <w:t>申请单位在网上填报受理时限内登录深圳市科技业务管理系统在线填报申请书，</w:t>
      </w:r>
      <w:r>
        <w:rPr>
          <w:rFonts w:ascii="仿宋_GB2312" w:eastAsia="仿宋_GB2312" w:cs="仿宋_GB2312" w:hint="eastAsia"/>
          <w:sz w:val="32"/>
          <w:szCs w:val="32"/>
        </w:rPr>
        <w:t>按照本指南</w:t>
      </w:r>
      <w:r>
        <w:rPr>
          <w:rFonts w:ascii="仿宋_GB2312" w:eastAsia="仿宋_GB2312" w:hAnsi="仿宋_GB2312" w:cs="仿宋_GB2312" w:hint="eastAsia"/>
          <w:b/>
          <w:bCs/>
          <w:sz w:val="32"/>
          <w:szCs w:val="32"/>
        </w:rPr>
        <w:t>申请材料</w:t>
      </w:r>
      <w:r>
        <w:rPr>
          <w:rFonts w:ascii="仿宋_GB2312" w:eastAsia="仿宋_GB2312" w:hAnsi="Times New Roman" w:cs="仿宋_GB2312" w:hint="eastAsia"/>
          <w:sz w:val="32"/>
          <w:szCs w:val="32"/>
        </w:rPr>
        <w:t>的要求</w:t>
      </w:r>
      <w:r>
        <w:rPr>
          <w:rFonts w:ascii="仿宋_GB2312" w:eastAsia="仿宋_GB2312" w:cs="Arial" w:hint="eastAsia"/>
          <w:color w:val="000000"/>
          <w:sz w:val="32"/>
          <w:szCs w:val="32"/>
        </w:rPr>
        <w:t>上传</w:t>
      </w:r>
      <w:r>
        <w:rPr>
          <w:rFonts w:ascii="仿宋_GB2312" w:eastAsia="仿宋_GB2312" w:cs="仿宋_GB2312" w:hint="eastAsia"/>
          <w:sz w:val="32"/>
          <w:szCs w:val="32"/>
        </w:rPr>
        <w:t>其他申请材料的</w:t>
      </w:r>
      <w:r>
        <w:rPr>
          <w:rFonts w:ascii="仿宋_GB2312" w:eastAsia="仿宋_GB2312" w:cs="Arial" w:hint="eastAsia"/>
          <w:color w:val="000000"/>
          <w:sz w:val="32"/>
          <w:szCs w:val="32"/>
        </w:rPr>
        <w:t>电子扫描件（复印件需</w:t>
      </w:r>
      <w:r>
        <w:rPr>
          <w:rFonts w:ascii="仿宋_GB2312" w:eastAsia="仿宋_GB2312" w:cs="Arial" w:hint="eastAsia"/>
          <w:b/>
          <w:bCs/>
          <w:color w:val="000000"/>
          <w:sz w:val="32"/>
          <w:szCs w:val="32"/>
        </w:rPr>
        <w:t>加盖申请单位公章</w:t>
      </w:r>
      <w:r>
        <w:rPr>
          <w:rFonts w:ascii="仿宋_GB2312" w:eastAsia="仿宋_GB2312" w:cs="仿宋_GB2312" w:hint="eastAsia"/>
          <w:sz w:val="32"/>
          <w:szCs w:val="32"/>
        </w:rPr>
        <w:t>后上传</w:t>
      </w:r>
      <w:r>
        <w:rPr>
          <w:rFonts w:ascii="仿宋_GB2312" w:eastAsia="仿宋_GB2312" w:cs="Arial" w:hint="eastAsia"/>
          <w:color w:val="000000"/>
          <w:sz w:val="32"/>
          <w:szCs w:val="32"/>
        </w:rPr>
        <w:t>），并点击“签字盖章页打印”将打印文件</w:t>
      </w:r>
      <w:r>
        <w:rPr>
          <w:rFonts w:ascii="仿宋_GB2312" w:eastAsia="仿宋_GB2312" w:cs="Arial" w:hint="eastAsia"/>
          <w:b/>
          <w:bCs/>
          <w:color w:val="000000"/>
          <w:sz w:val="32"/>
          <w:szCs w:val="32"/>
        </w:rPr>
        <w:t>签字盖章</w:t>
      </w:r>
      <w:r>
        <w:rPr>
          <w:rFonts w:ascii="仿宋_GB2312" w:eastAsia="仿宋_GB2312" w:cs="Arial" w:hint="eastAsia"/>
          <w:color w:val="000000"/>
          <w:sz w:val="32"/>
          <w:szCs w:val="32"/>
        </w:rPr>
        <w:t>后扫描上传提交审核（系统受理状态为“待窗口受理”），无需向行政服务大厅窗口提交书面申请材料。</w:t>
      </w:r>
    </w:p>
    <w:p w:rsidR="007E7191" w:rsidRDefault="007712B7">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申请材料的研究内容、项目组成员和拟取得的学术、技术及经济指标应科学合理，严谨规范，并作为项目评审、合同签订、过程管理、验收结题及项目评估的依据，原则上不予调整。项目一经立项，投入资金总额不予调整，市财政资金申请额与实际下达资助额之间的差额部分，由项目申请单位自筹资金补足。</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（三）联系电话：88102164，88103434,88101463</w:t>
      </w:r>
    </w:p>
    <w:p w:rsidR="007E7191" w:rsidRDefault="007712B7">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lastRenderedPageBreak/>
        <w:t>八、决定机关</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深圳市科技创新委员会。</w:t>
      </w:r>
    </w:p>
    <w:p w:rsidR="007E7191" w:rsidRDefault="007712B7">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九、办理程序</w:t>
      </w:r>
    </w:p>
    <w:p w:rsidR="007E7191" w:rsidRDefault="007712B7">
      <w:pPr>
        <w:widowControl/>
        <w:shd w:val="clear" w:color="auto" w:fill="FFFFFF"/>
        <w:spacing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网上申报——电子材料审查——专家评审——现场核查——项目拟定</w:t>
      </w:r>
      <w:r>
        <w:rPr>
          <w:rFonts w:ascii="仿宋_GB2312" w:eastAsia="仿宋_GB2312" w:hAnsiTheme="minorEastAsia" w:cs="Times New Roman"/>
          <w:color w:val="000000"/>
          <w:kern w:val="0"/>
          <w:sz w:val="32"/>
          <w:szCs w:val="32"/>
        </w:rPr>
        <w:t>——</w:t>
      </w:r>
      <w:r>
        <w:rPr>
          <w:rFonts w:ascii="仿宋_GB2312" w:eastAsia="仿宋_GB2312" w:hAnsiTheme="minorEastAsia" w:cs="Times New Roman" w:hint="eastAsia"/>
          <w:color w:val="000000"/>
          <w:kern w:val="0"/>
          <w:sz w:val="32"/>
          <w:szCs w:val="32"/>
        </w:rPr>
        <w:t>社会公示及征求意见</w:t>
      </w:r>
      <w:r>
        <w:rPr>
          <w:rFonts w:ascii="仿宋_GB2312" w:eastAsia="仿宋_GB2312" w:hAnsiTheme="minorEastAsia" w:cs="Times New Roman"/>
          <w:color w:val="000000"/>
          <w:kern w:val="0"/>
          <w:sz w:val="32"/>
          <w:szCs w:val="32"/>
        </w:rPr>
        <w:t>——</w:t>
      </w:r>
      <w:r>
        <w:rPr>
          <w:rFonts w:ascii="仿宋_GB2312" w:eastAsia="仿宋_GB2312" w:hAnsiTheme="minorEastAsia" w:cs="Times New Roman" w:hint="eastAsia"/>
          <w:color w:val="000000"/>
          <w:kern w:val="0"/>
          <w:sz w:val="32"/>
          <w:szCs w:val="32"/>
        </w:rPr>
        <w:t>项目审定</w:t>
      </w:r>
      <w:r>
        <w:rPr>
          <w:rFonts w:ascii="仿宋_GB2312" w:eastAsia="仿宋_GB2312" w:hAnsiTheme="minorEastAsia" w:cs="Times New Roman"/>
          <w:color w:val="000000"/>
          <w:kern w:val="0"/>
          <w:sz w:val="32"/>
          <w:szCs w:val="32"/>
        </w:rPr>
        <w:t>——</w:t>
      </w:r>
      <w:r>
        <w:rPr>
          <w:rFonts w:ascii="仿宋_GB2312" w:eastAsia="仿宋_GB2312" w:hAnsiTheme="minorEastAsia" w:cs="Times New Roman" w:hint="eastAsia"/>
          <w:color w:val="000000"/>
          <w:kern w:val="0"/>
          <w:sz w:val="32"/>
          <w:szCs w:val="32"/>
        </w:rPr>
        <w:t>项目入库</w:t>
      </w:r>
      <w:r>
        <w:rPr>
          <w:rFonts w:ascii="仿宋_GB2312" w:eastAsia="仿宋_GB2312" w:hAnsiTheme="minorEastAsia" w:cs="Times New Roman"/>
          <w:color w:val="000000"/>
          <w:kern w:val="0"/>
          <w:sz w:val="32"/>
          <w:szCs w:val="32"/>
        </w:rPr>
        <w:t>——</w:t>
      </w:r>
      <w:r>
        <w:rPr>
          <w:rFonts w:ascii="仿宋_GB2312" w:eastAsia="仿宋_GB2312" w:hAnsiTheme="minorEastAsia" w:cs="Times New Roman" w:hint="eastAsia"/>
          <w:color w:val="000000"/>
          <w:kern w:val="0"/>
          <w:sz w:val="32"/>
          <w:szCs w:val="32"/>
        </w:rPr>
        <w:t>计划下达——书面材料提交——签订合同书</w:t>
      </w:r>
      <w:r>
        <w:rPr>
          <w:rFonts w:ascii="仿宋_GB2312" w:eastAsia="仿宋_GB2312" w:hAnsiTheme="minorEastAsia" w:cs="Times New Roman"/>
          <w:color w:val="000000"/>
          <w:kern w:val="0"/>
          <w:sz w:val="32"/>
          <w:szCs w:val="32"/>
        </w:rPr>
        <w:t>——</w:t>
      </w:r>
      <w:r>
        <w:rPr>
          <w:rFonts w:ascii="仿宋_GB2312" w:eastAsia="仿宋_GB2312" w:hAnsiTheme="minorEastAsia" w:cs="Times New Roman" w:hint="eastAsia"/>
          <w:color w:val="000000"/>
          <w:kern w:val="0"/>
          <w:sz w:val="32"/>
          <w:szCs w:val="32"/>
        </w:rPr>
        <w:t>经费拨付。</w:t>
      </w:r>
    </w:p>
    <w:p w:rsidR="007E7191" w:rsidRDefault="007712B7">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十、办理时限</w:t>
      </w:r>
    </w:p>
    <w:p w:rsidR="007E7191" w:rsidRDefault="007712B7">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仿宋_GB2312" w:eastAsia="仿宋_GB2312" w:hAnsiTheme="minorEastAsia" w:cs="Times New Roman" w:hint="eastAsia"/>
          <w:color w:val="000000"/>
          <w:kern w:val="0"/>
          <w:sz w:val="32"/>
          <w:szCs w:val="32"/>
        </w:rPr>
        <w:t>成批处理。</w:t>
      </w:r>
    </w:p>
    <w:p w:rsidR="007E7191" w:rsidRDefault="007712B7">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十一、证件及有效期限</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证件：批准文件。</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有效期限：项目申请单位应当在收到批准文件通知之日起1个月内，与深圳市科技创新委员会签订项目合同书。</w:t>
      </w:r>
    </w:p>
    <w:p w:rsidR="007E7191" w:rsidRDefault="007712B7">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十二、法律效力</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申请单位凭批准文件获得深圳市科技研发资金资助。</w:t>
      </w:r>
    </w:p>
    <w:p w:rsidR="007E7191" w:rsidRDefault="007712B7">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十三、收费</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不收费。</w:t>
      </w:r>
    </w:p>
    <w:p w:rsidR="007E7191" w:rsidRDefault="007712B7">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十四、年审或年检</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无年审、年检，深圳市科技创新委员会按照项目合同书对项目进行跟踪管理和组织验收。</w:t>
      </w:r>
    </w:p>
    <w:p w:rsidR="007E7191" w:rsidRDefault="007E7191">
      <w:pPr>
        <w:widowControl/>
        <w:shd w:val="clear" w:color="auto" w:fill="FFFFFF"/>
        <w:spacing w:line="560" w:lineRule="exact"/>
        <w:ind w:firstLine="480"/>
        <w:jc w:val="left"/>
        <w:rPr>
          <w:rFonts w:ascii="仿宋_GB2312" w:eastAsia="仿宋_GB2312" w:hAnsiTheme="minorEastAsia" w:cs="Times New Roman"/>
          <w:color w:val="000000"/>
          <w:kern w:val="0"/>
          <w:sz w:val="32"/>
          <w:szCs w:val="32"/>
        </w:rPr>
      </w:pP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eastAsia="仿宋_GB2312" w:hAnsiTheme="minorEastAsia" w:cs="Times New Roman" w:hint="eastAsia"/>
          <w:color w:val="000000"/>
          <w:kern w:val="0"/>
          <w:sz w:val="32"/>
        </w:rPr>
        <w:t>声明：</w:t>
      </w:r>
      <w:r>
        <w:rPr>
          <w:rFonts w:ascii="仿宋_GB2312" w:eastAsia="仿宋_GB2312" w:hAnsiTheme="minorEastAsia" w:cs="Times New Roman" w:hint="eastAsia"/>
          <w:color w:val="000000"/>
          <w:kern w:val="0"/>
          <w:sz w:val="32"/>
          <w:szCs w:val="32"/>
        </w:rPr>
        <w:t>深圳市科技创新委员会从未委托任何单位或个人为项目申请单位代理资金申报事宜，申请单位必须自主申报。凡是购买、委托代写项目申请书的，或是提供虚假证明材料</w:t>
      </w:r>
      <w:r>
        <w:rPr>
          <w:rFonts w:ascii="仿宋_GB2312" w:eastAsia="仿宋_GB2312" w:hAnsiTheme="minorEastAsia" w:cs="Times New Roman" w:hint="eastAsia"/>
          <w:color w:val="000000"/>
          <w:kern w:val="0"/>
          <w:sz w:val="32"/>
          <w:szCs w:val="32"/>
        </w:rPr>
        <w:lastRenderedPageBreak/>
        <w:t>的，一经发现并查实，即视为骗取财政资金，一律不予受理、取消申请资格或撤销立项项目，并按规定严肃处理。深圳市科技创新委员会将严格按照有关标准和程序受理，不收取任何费用。如有任何中介机构和个人假借深圳市科技创新委员会领导和工作人员名义向申请单位收取费用的，请知情者即向深圳市科技创新委员会举报。</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项目申请单位需提交审计报告的，应当按照《深圳市科技计划项目管理办法》等规定，提供经注册会计师行业统一监管平台备案的含有二维验证码的审计报告。项目申报单位提供无二维验证码（未备案）或属于虚假二维验证码（未备案）的审计报告，深圳市科技创新委员会不予采用。相关审计报告经核查认定属于虚假材料的，项目单位五年内不得申请市科技计划项目，深圳市科技创新委员会将其列入科研诚信异常名录，并按照市政府失信联合惩戒有关规定予以处理。</w:t>
      </w:r>
    </w:p>
    <w:p w:rsidR="007E7191" w:rsidRDefault="007712B7">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项目申请单位一经立项，即对项目执行全过程负有主体责任。有义务按申请书约定开展研发活动，完成约定目标。有义务接受主管部门监督，配合主管部门完成相关检查和抽查。不履行上述义务的，主管部门可按规定将项目承担单位、项目负责人等记入科研诚信异常名录，取消其一定年限内申请科研资助的资格，并依法追究其他责任。</w:t>
      </w:r>
    </w:p>
    <w:p w:rsidR="007E7191" w:rsidRDefault="007E7191">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p>
    <w:sectPr w:rsidR="007E7191" w:rsidSect="007E719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35F" w:rsidRDefault="00FE635F" w:rsidP="007E7191">
      <w:r>
        <w:separator/>
      </w:r>
    </w:p>
  </w:endnote>
  <w:endnote w:type="continuationSeparator" w:id="1">
    <w:p w:rsidR="00FE635F" w:rsidRDefault="00FE635F" w:rsidP="007E71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微软雅黑">
    <w:altName w:val="方正黑体_GBK"/>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191" w:rsidRDefault="005B0868">
    <w:pPr>
      <w:pStyle w:val="a6"/>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18.3pt;height:23.15pt;z-index:251659264;mso-wrap-style:none;mso-position-horizontal:center;mso-position-horizontal-relative:margin" o:gfxdata="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PFve8tIAAAADAQAADwAAAAAAAAABACAAAAA4AAAAZHJzL2Rvd25yZXYueG1sUEsB&#10;AhQAFAAAAAgAh07iQP4MK4keAgAAJQQAAA4AAAAAAAAAAQAgAAAANwEAAGRycy9lMm9Eb2MueG1s&#10;UEsFBgAAAAAGAAYAWQEAAMcFAAAAAA==&#10;" filled="f" stroked="f" strokeweight=".5pt">
          <v:textbox style="mso-fit-shape-to-text:t" inset="0,0,0,0">
            <w:txbxContent>
              <w:p w:rsidR="007E7191" w:rsidRDefault="005B0868">
                <w:r>
                  <w:rPr>
                    <w:rFonts w:hint="eastAsia"/>
                  </w:rPr>
                  <w:fldChar w:fldCharType="begin"/>
                </w:r>
                <w:r w:rsidR="007712B7">
                  <w:rPr>
                    <w:rFonts w:hint="eastAsia"/>
                  </w:rPr>
                  <w:instrText xml:space="preserve"> PAGE  \* MERGEFORMAT </w:instrText>
                </w:r>
                <w:r>
                  <w:rPr>
                    <w:rFonts w:hint="eastAsia"/>
                  </w:rPr>
                  <w:fldChar w:fldCharType="separate"/>
                </w:r>
                <w:r w:rsidR="007318D1">
                  <w:rPr>
                    <w:noProof/>
                  </w:rPr>
                  <w:t>2</w:t>
                </w:r>
                <w:r>
                  <w:rPr>
                    <w:rFonts w:hint="eastAsia"/>
                  </w:rPr>
                  <w:fldChar w:fldCharType="end"/>
                </w:r>
              </w:p>
            </w:txbxContent>
          </v:textbox>
          <w10:wrap anchorx="margin"/>
        </v:shape>
      </w:pict>
    </w:r>
  </w:p>
  <w:p w:rsidR="007E7191" w:rsidRDefault="007E719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35F" w:rsidRDefault="00FE635F" w:rsidP="007E7191">
      <w:r>
        <w:separator/>
      </w:r>
    </w:p>
  </w:footnote>
  <w:footnote w:type="continuationSeparator" w:id="1">
    <w:p w:rsidR="00FE635F" w:rsidRDefault="00FE635F" w:rsidP="007E71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2F01"/>
    <w:rsid w:val="FFFF7C83"/>
    <w:rsid w:val="FFFFDC4F"/>
    <w:rsid w:val="0000066A"/>
    <w:rsid w:val="00002F33"/>
    <w:rsid w:val="0001005E"/>
    <w:rsid w:val="00013E8D"/>
    <w:rsid w:val="00015D9D"/>
    <w:rsid w:val="00022C1A"/>
    <w:rsid w:val="00023D7E"/>
    <w:rsid w:val="0002516A"/>
    <w:rsid w:val="00026FAF"/>
    <w:rsid w:val="00031E99"/>
    <w:rsid w:val="00040112"/>
    <w:rsid w:val="00044D22"/>
    <w:rsid w:val="0004679D"/>
    <w:rsid w:val="00046BA9"/>
    <w:rsid w:val="00046C46"/>
    <w:rsid w:val="00047249"/>
    <w:rsid w:val="000473FB"/>
    <w:rsid w:val="000508FA"/>
    <w:rsid w:val="00052A14"/>
    <w:rsid w:val="00056B75"/>
    <w:rsid w:val="000653B3"/>
    <w:rsid w:val="00066769"/>
    <w:rsid w:val="00066A3A"/>
    <w:rsid w:val="000709D4"/>
    <w:rsid w:val="00074723"/>
    <w:rsid w:val="00083AED"/>
    <w:rsid w:val="00085578"/>
    <w:rsid w:val="00090A14"/>
    <w:rsid w:val="00096638"/>
    <w:rsid w:val="000A107E"/>
    <w:rsid w:val="000A3710"/>
    <w:rsid w:val="000A6C4D"/>
    <w:rsid w:val="000B0019"/>
    <w:rsid w:val="000B0682"/>
    <w:rsid w:val="000B0B28"/>
    <w:rsid w:val="000B4110"/>
    <w:rsid w:val="000B59B6"/>
    <w:rsid w:val="000B5AAE"/>
    <w:rsid w:val="000C5C4A"/>
    <w:rsid w:val="000D1E56"/>
    <w:rsid w:val="000D203A"/>
    <w:rsid w:val="000D4805"/>
    <w:rsid w:val="000D5A02"/>
    <w:rsid w:val="000E5F22"/>
    <w:rsid w:val="000E7498"/>
    <w:rsid w:val="000F1856"/>
    <w:rsid w:val="00102BB1"/>
    <w:rsid w:val="0010467A"/>
    <w:rsid w:val="001050C0"/>
    <w:rsid w:val="001059A1"/>
    <w:rsid w:val="001079A0"/>
    <w:rsid w:val="00111F2E"/>
    <w:rsid w:val="00112191"/>
    <w:rsid w:val="0011432E"/>
    <w:rsid w:val="001148F6"/>
    <w:rsid w:val="00120924"/>
    <w:rsid w:val="00125B30"/>
    <w:rsid w:val="001334C8"/>
    <w:rsid w:val="00135FF2"/>
    <w:rsid w:val="0013611C"/>
    <w:rsid w:val="00143B5C"/>
    <w:rsid w:val="00153357"/>
    <w:rsid w:val="00154A78"/>
    <w:rsid w:val="00155202"/>
    <w:rsid w:val="00156781"/>
    <w:rsid w:val="00157CB7"/>
    <w:rsid w:val="00157EE5"/>
    <w:rsid w:val="00157F6C"/>
    <w:rsid w:val="00172682"/>
    <w:rsid w:val="00174923"/>
    <w:rsid w:val="001837C2"/>
    <w:rsid w:val="001849DC"/>
    <w:rsid w:val="00185128"/>
    <w:rsid w:val="001860A1"/>
    <w:rsid w:val="00186672"/>
    <w:rsid w:val="00192703"/>
    <w:rsid w:val="00194752"/>
    <w:rsid w:val="00194D9F"/>
    <w:rsid w:val="00194F39"/>
    <w:rsid w:val="00196566"/>
    <w:rsid w:val="001A7C4E"/>
    <w:rsid w:val="001A7E5E"/>
    <w:rsid w:val="001B410A"/>
    <w:rsid w:val="001B4B06"/>
    <w:rsid w:val="001C1866"/>
    <w:rsid w:val="001C5CC3"/>
    <w:rsid w:val="001C6D14"/>
    <w:rsid w:val="001C6E75"/>
    <w:rsid w:val="001C6F9D"/>
    <w:rsid w:val="001C74DE"/>
    <w:rsid w:val="001D3DAD"/>
    <w:rsid w:val="001D44D5"/>
    <w:rsid w:val="001D531C"/>
    <w:rsid w:val="001E1312"/>
    <w:rsid w:val="001F2D31"/>
    <w:rsid w:val="001F4004"/>
    <w:rsid w:val="00202578"/>
    <w:rsid w:val="0020264C"/>
    <w:rsid w:val="00203EA6"/>
    <w:rsid w:val="0021291F"/>
    <w:rsid w:val="00215851"/>
    <w:rsid w:val="002169C3"/>
    <w:rsid w:val="00217C07"/>
    <w:rsid w:val="00223807"/>
    <w:rsid w:val="00224447"/>
    <w:rsid w:val="00224758"/>
    <w:rsid w:val="00224A06"/>
    <w:rsid w:val="002257CF"/>
    <w:rsid w:val="00226426"/>
    <w:rsid w:val="00227ACD"/>
    <w:rsid w:val="00230275"/>
    <w:rsid w:val="00236FA3"/>
    <w:rsid w:val="00237891"/>
    <w:rsid w:val="002407F7"/>
    <w:rsid w:val="002412FB"/>
    <w:rsid w:val="002513B8"/>
    <w:rsid w:val="0025159F"/>
    <w:rsid w:val="00252296"/>
    <w:rsid w:val="00253034"/>
    <w:rsid w:val="00254E8D"/>
    <w:rsid w:val="002561AE"/>
    <w:rsid w:val="0026234A"/>
    <w:rsid w:val="0026277C"/>
    <w:rsid w:val="0028087F"/>
    <w:rsid w:val="00284A51"/>
    <w:rsid w:val="00291715"/>
    <w:rsid w:val="00291E1E"/>
    <w:rsid w:val="002937D0"/>
    <w:rsid w:val="00295F81"/>
    <w:rsid w:val="00296220"/>
    <w:rsid w:val="002A3090"/>
    <w:rsid w:val="002A7D12"/>
    <w:rsid w:val="002B136B"/>
    <w:rsid w:val="002B2501"/>
    <w:rsid w:val="002C2E27"/>
    <w:rsid w:val="002C3FA0"/>
    <w:rsid w:val="002C48E7"/>
    <w:rsid w:val="002C6D83"/>
    <w:rsid w:val="002D0E1D"/>
    <w:rsid w:val="002D5E83"/>
    <w:rsid w:val="002D717B"/>
    <w:rsid w:val="002E0AF9"/>
    <w:rsid w:val="002E2AA4"/>
    <w:rsid w:val="002E4AF4"/>
    <w:rsid w:val="002E6A67"/>
    <w:rsid w:val="002E79E2"/>
    <w:rsid w:val="002F54D4"/>
    <w:rsid w:val="0030069D"/>
    <w:rsid w:val="00301EC0"/>
    <w:rsid w:val="0030267F"/>
    <w:rsid w:val="003032EB"/>
    <w:rsid w:val="0031098A"/>
    <w:rsid w:val="00311464"/>
    <w:rsid w:val="00311815"/>
    <w:rsid w:val="00313637"/>
    <w:rsid w:val="0031780C"/>
    <w:rsid w:val="00317A56"/>
    <w:rsid w:val="003208CB"/>
    <w:rsid w:val="00335EEA"/>
    <w:rsid w:val="0033641F"/>
    <w:rsid w:val="00337358"/>
    <w:rsid w:val="00341E40"/>
    <w:rsid w:val="003428CD"/>
    <w:rsid w:val="00342CCD"/>
    <w:rsid w:val="00342DE3"/>
    <w:rsid w:val="00344430"/>
    <w:rsid w:val="00344934"/>
    <w:rsid w:val="00345117"/>
    <w:rsid w:val="00346EB1"/>
    <w:rsid w:val="00350CD0"/>
    <w:rsid w:val="00351E5E"/>
    <w:rsid w:val="00351EB6"/>
    <w:rsid w:val="00353823"/>
    <w:rsid w:val="00354082"/>
    <w:rsid w:val="0035639B"/>
    <w:rsid w:val="00357A6F"/>
    <w:rsid w:val="003611A3"/>
    <w:rsid w:val="00362BAE"/>
    <w:rsid w:val="00367B93"/>
    <w:rsid w:val="00374A53"/>
    <w:rsid w:val="0037796B"/>
    <w:rsid w:val="00380D23"/>
    <w:rsid w:val="00381F29"/>
    <w:rsid w:val="0038229B"/>
    <w:rsid w:val="003840FF"/>
    <w:rsid w:val="00386123"/>
    <w:rsid w:val="003912D6"/>
    <w:rsid w:val="00397A4F"/>
    <w:rsid w:val="003A099B"/>
    <w:rsid w:val="003A1428"/>
    <w:rsid w:val="003A2820"/>
    <w:rsid w:val="003A4A5A"/>
    <w:rsid w:val="003A7207"/>
    <w:rsid w:val="003B1709"/>
    <w:rsid w:val="003B3933"/>
    <w:rsid w:val="003B3C2A"/>
    <w:rsid w:val="003B3DED"/>
    <w:rsid w:val="003B5FAA"/>
    <w:rsid w:val="003B66DF"/>
    <w:rsid w:val="003B70E4"/>
    <w:rsid w:val="003C1202"/>
    <w:rsid w:val="003C2673"/>
    <w:rsid w:val="003C5CAE"/>
    <w:rsid w:val="003D075F"/>
    <w:rsid w:val="003D4063"/>
    <w:rsid w:val="003D49FC"/>
    <w:rsid w:val="003E0F6E"/>
    <w:rsid w:val="003E3658"/>
    <w:rsid w:val="003E398F"/>
    <w:rsid w:val="003E48CC"/>
    <w:rsid w:val="003E61A0"/>
    <w:rsid w:val="003E64AD"/>
    <w:rsid w:val="003F1B42"/>
    <w:rsid w:val="003F61B4"/>
    <w:rsid w:val="00400EDA"/>
    <w:rsid w:val="00405067"/>
    <w:rsid w:val="0040688A"/>
    <w:rsid w:val="00415483"/>
    <w:rsid w:val="00415B7E"/>
    <w:rsid w:val="004161C0"/>
    <w:rsid w:val="004237FB"/>
    <w:rsid w:val="00426AE0"/>
    <w:rsid w:val="0042753F"/>
    <w:rsid w:val="00431094"/>
    <w:rsid w:val="00432BAF"/>
    <w:rsid w:val="00435846"/>
    <w:rsid w:val="00436C1E"/>
    <w:rsid w:val="0044054F"/>
    <w:rsid w:val="00440E49"/>
    <w:rsid w:val="00441CB3"/>
    <w:rsid w:val="004438E0"/>
    <w:rsid w:val="00443955"/>
    <w:rsid w:val="00443CD7"/>
    <w:rsid w:val="00446E95"/>
    <w:rsid w:val="00447B01"/>
    <w:rsid w:val="00450E48"/>
    <w:rsid w:val="00452A2F"/>
    <w:rsid w:val="004538D1"/>
    <w:rsid w:val="00455589"/>
    <w:rsid w:val="00461350"/>
    <w:rsid w:val="0046403D"/>
    <w:rsid w:val="0046596E"/>
    <w:rsid w:val="00474D21"/>
    <w:rsid w:val="0047669A"/>
    <w:rsid w:val="004776EF"/>
    <w:rsid w:val="0048030C"/>
    <w:rsid w:val="00484C13"/>
    <w:rsid w:val="00486175"/>
    <w:rsid w:val="00487F0F"/>
    <w:rsid w:val="004907B1"/>
    <w:rsid w:val="00492B85"/>
    <w:rsid w:val="004932B6"/>
    <w:rsid w:val="00494E21"/>
    <w:rsid w:val="004974C3"/>
    <w:rsid w:val="004A18BC"/>
    <w:rsid w:val="004A2FF5"/>
    <w:rsid w:val="004A34F2"/>
    <w:rsid w:val="004A4266"/>
    <w:rsid w:val="004A4314"/>
    <w:rsid w:val="004A5862"/>
    <w:rsid w:val="004B5D04"/>
    <w:rsid w:val="004B673B"/>
    <w:rsid w:val="004B675C"/>
    <w:rsid w:val="004C0481"/>
    <w:rsid w:val="004C06AD"/>
    <w:rsid w:val="004C0EB4"/>
    <w:rsid w:val="004C15FC"/>
    <w:rsid w:val="004C1790"/>
    <w:rsid w:val="004C209E"/>
    <w:rsid w:val="004C5112"/>
    <w:rsid w:val="004D02EC"/>
    <w:rsid w:val="004D0CBB"/>
    <w:rsid w:val="004D3FF3"/>
    <w:rsid w:val="004E0638"/>
    <w:rsid w:val="004E2A85"/>
    <w:rsid w:val="004E54F2"/>
    <w:rsid w:val="004E6B80"/>
    <w:rsid w:val="004E7CED"/>
    <w:rsid w:val="004F7809"/>
    <w:rsid w:val="004F78D3"/>
    <w:rsid w:val="00500253"/>
    <w:rsid w:val="00500869"/>
    <w:rsid w:val="0050164A"/>
    <w:rsid w:val="0050399D"/>
    <w:rsid w:val="005076BA"/>
    <w:rsid w:val="00510692"/>
    <w:rsid w:val="005158B5"/>
    <w:rsid w:val="0051612F"/>
    <w:rsid w:val="00516F2B"/>
    <w:rsid w:val="0052157D"/>
    <w:rsid w:val="00522687"/>
    <w:rsid w:val="00523461"/>
    <w:rsid w:val="00527BBB"/>
    <w:rsid w:val="00532CCB"/>
    <w:rsid w:val="005337F3"/>
    <w:rsid w:val="00533E21"/>
    <w:rsid w:val="00534635"/>
    <w:rsid w:val="00536F5C"/>
    <w:rsid w:val="0054355B"/>
    <w:rsid w:val="00547917"/>
    <w:rsid w:val="00550F49"/>
    <w:rsid w:val="0055193B"/>
    <w:rsid w:val="0055355C"/>
    <w:rsid w:val="00554951"/>
    <w:rsid w:val="00555E03"/>
    <w:rsid w:val="005568D3"/>
    <w:rsid w:val="005600D8"/>
    <w:rsid w:val="00560802"/>
    <w:rsid w:val="005651EC"/>
    <w:rsid w:val="00567519"/>
    <w:rsid w:val="005708CC"/>
    <w:rsid w:val="00574CB4"/>
    <w:rsid w:val="0057760B"/>
    <w:rsid w:val="00577D98"/>
    <w:rsid w:val="005805D2"/>
    <w:rsid w:val="00580F29"/>
    <w:rsid w:val="00585294"/>
    <w:rsid w:val="00586F74"/>
    <w:rsid w:val="005914DC"/>
    <w:rsid w:val="005919A8"/>
    <w:rsid w:val="005919E9"/>
    <w:rsid w:val="00591E28"/>
    <w:rsid w:val="00592A24"/>
    <w:rsid w:val="00593345"/>
    <w:rsid w:val="00594270"/>
    <w:rsid w:val="00595C2E"/>
    <w:rsid w:val="00596F35"/>
    <w:rsid w:val="005A25B1"/>
    <w:rsid w:val="005A27AD"/>
    <w:rsid w:val="005A4272"/>
    <w:rsid w:val="005A7B25"/>
    <w:rsid w:val="005B0868"/>
    <w:rsid w:val="005B1357"/>
    <w:rsid w:val="005B4DE0"/>
    <w:rsid w:val="005B566C"/>
    <w:rsid w:val="005B6744"/>
    <w:rsid w:val="005C0CB5"/>
    <w:rsid w:val="005C4577"/>
    <w:rsid w:val="005D1BE3"/>
    <w:rsid w:val="005D1F81"/>
    <w:rsid w:val="005D37AC"/>
    <w:rsid w:val="005D3E4C"/>
    <w:rsid w:val="005D6BB8"/>
    <w:rsid w:val="005E503D"/>
    <w:rsid w:val="005F08CA"/>
    <w:rsid w:val="005F0E87"/>
    <w:rsid w:val="005F3197"/>
    <w:rsid w:val="005F4836"/>
    <w:rsid w:val="005F6653"/>
    <w:rsid w:val="005F7E40"/>
    <w:rsid w:val="00601B20"/>
    <w:rsid w:val="006021D6"/>
    <w:rsid w:val="0060401F"/>
    <w:rsid w:val="00604CB2"/>
    <w:rsid w:val="00605B07"/>
    <w:rsid w:val="00612513"/>
    <w:rsid w:val="00613C57"/>
    <w:rsid w:val="0061543E"/>
    <w:rsid w:val="00615D9F"/>
    <w:rsid w:val="00616136"/>
    <w:rsid w:val="00617977"/>
    <w:rsid w:val="0062580B"/>
    <w:rsid w:val="0062798D"/>
    <w:rsid w:val="00627A71"/>
    <w:rsid w:val="00631D26"/>
    <w:rsid w:val="0063284C"/>
    <w:rsid w:val="00633279"/>
    <w:rsid w:val="00633767"/>
    <w:rsid w:val="006338A2"/>
    <w:rsid w:val="00634C7D"/>
    <w:rsid w:val="00637E5B"/>
    <w:rsid w:val="00640F85"/>
    <w:rsid w:val="006556F7"/>
    <w:rsid w:val="006562AF"/>
    <w:rsid w:val="0065702C"/>
    <w:rsid w:val="00657E3E"/>
    <w:rsid w:val="00665F4E"/>
    <w:rsid w:val="00666864"/>
    <w:rsid w:val="00667480"/>
    <w:rsid w:val="00670E87"/>
    <w:rsid w:val="006751D0"/>
    <w:rsid w:val="006806CA"/>
    <w:rsid w:val="00680884"/>
    <w:rsid w:val="00680A5D"/>
    <w:rsid w:val="00682D51"/>
    <w:rsid w:val="00684E7B"/>
    <w:rsid w:val="00686E32"/>
    <w:rsid w:val="00691636"/>
    <w:rsid w:val="00692630"/>
    <w:rsid w:val="00696BA9"/>
    <w:rsid w:val="006A0024"/>
    <w:rsid w:val="006A21F9"/>
    <w:rsid w:val="006A3E24"/>
    <w:rsid w:val="006A4355"/>
    <w:rsid w:val="006A528A"/>
    <w:rsid w:val="006A691A"/>
    <w:rsid w:val="006A6AAF"/>
    <w:rsid w:val="006B1EF8"/>
    <w:rsid w:val="006B5FFC"/>
    <w:rsid w:val="006B68BE"/>
    <w:rsid w:val="006C2D97"/>
    <w:rsid w:val="006C32F0"/>
    <w:rsid w:val="006C71C9"/>
    <w:rsid w:val="006D1B2E"/>
    <w:rsid w:val="006D2CC0"/>
    <w:rsid w:val="006D3C64"/>
    <w:rsid w:val="006D3EDE"/>
    <w:rsid w:val="006D5A8F"/>
    <w:rsid w:val="006D6E4A"/>
    <w:rsid w:val="006E0FC0"/>
    <w:rsid w:val="006E1981"/>
    <w:rsid w:val="006E26CF"/>
    <w:rsid w:val="006E513F"/>
    <w:rsid w:val="006E5801"/>
    <w:rsid w:val="006E5955"/>
    <w:rsid w:val="006E64D3"/>
    <w:rsid w:val="006E7683"/>
    <w:rsid w:val="006E780D"/>
    <w:rsid w:val="006F022B"/>
    <w:rsid w:val="006F562D"/>
    <w:rsid w:val="006F58E3"/>
    <w:rsid w:val="007007A4"/>
    <w:rsid w:val="00701716"/>
    <w:rsid w:val="00702BD2"/>
    <w:rsid w:val="00702D66"/>
    <w:rsid w:val="00703080"/>
    <w:rsid w:val="00703BCF"/>
    <w:rsid w:val="00705635"/>
    <w:rsid w:val="00714723"/>
    <w:rsid w:val="00720240"/>
    <w:rsid w:val="00720F26"/>
    <w:rsid w:val="00725354"/>
    <w:rsid w:val="00725842"/>
    <w:rsid w:val="007260F9"/>
    <w:rsid w:val="00726B93"/>
    <w:rsid w:val="007315C9"/>
    <w:rsid w:val="007318D1"/>
    <w:rsid w:val="00734F01"/>
    <w:rsid w:val="007360F0"/>
    <w:rsid w:val="0073736F"/>
    <w:rsid w:val="00737E41"/>
    <w:rsid w:val="00740223"/>
    <w:rsid w:val="00740B95"/>
    <w:rsid w:val="0074413A"/>
    <w:rsid w:val="00747B51"/>
    <w:rsid w:val="00747FAC"/>
    <w:rsid w:val="00753D98"/>
    <w:rsid w:val="00755BF0"/>
    <w:rsid w:val="00761443"/>
    <w:rsid w:val="0076205A"/>
    <w:rsid w:val="007654F7"/>
    <w:rsid w:val="00767283"/>
    <w:rsid w:val="00767408"/>
    <w:rsid w:val="007700A1"/>
    <w:rsid w:val="007712B7"/>
    <w:rsid w:val="0077166A"/>
    <w:rsid w:val="0077330C"/>
    <w:rsid w:val="00774013"/>
    <w:rsid w:val="00775308"/>
    <w:rsid w:val="00775921"/>
    <w:rsid w:val="00775ABA"/>
    <w:rsid w:val="00776A48"/>
    <w:rsid w:val="00777421"/>
    <w:rsid w:val="00777EE7"/>
    <w:rsid w:val="00784E3D"/>
    <w:rsid w:val="00786B7F"/>
    <w:rsid w:val="00790462"/>
    <w:rsid w:val="007915F3"/>
    <w:rsid w:val="00791EB4"/>
    <w:rsid w:val="00797441"/>
    <w:rsid w:val="007A50A8"/>
    <w:rsid w:val="007A76EE"/>
    <w:rsid w:val="007B396D"/>
    <w:rsid w:val="007B3D29"/>
    <w:rsid w:val="007B3DC8"/>
    <w:rsid w:val="007B4F6B"/>
    <w:rsid w:val="007B5418"/>
    <w:rsid w:val="007C22DA"/>
    <w:rsid w:val="007C2C6A"/>
    <w:rsid w:val="007C3864"/>
    <w:rsid w:val="007C4943"/>
    <w:rsid w:val="007C7D84"/>
    <w:rsid w:val="007D05FE"/>
    <w:rsid w:val="007D203B"/>
    <w:rsid w:val="007D36D3"/>
    <w:rsid w:val="007D73D7"/>
    <w:rsid w:val="007D75A7"/>
    <w:rsid w:val="007E0522"/>
    <w:rsid w:val="007E28D6"/>
    <w:rsid w:val="007E2E91"/>
    <w:rsid w:val="007E7191"/>
    <w:rsid w:val="007E7A09"/>
    <w:rsid w:val="007F760A"/>
    <w:rsid w:val="00800A6E"/>
    <w:rsid w:val="0080439B"/>
    <w:rsid w:val="008054EA"/>
    <w:rsid w:val="00805661"/>
    <w:rsid w:val="00816F2B"/>
    <w:rsid w:val="0082559A"/>
    <w:rsid w:val="0082639E"/>
    <w:rsid w:val="00827949"/>
    <w:rsid w:val="008306D9"/>
    <w:rsid w:val="008312DE"/>
    <w:rsid w:val="00836EB1"/>
    <w:rsid w:val="00841B14"/>
    <w:rsid w:val="00844242"/>
    <w:rsid w:val="00844422"/>
    <w:rsid w:val="00850DB1"/>
    <w:rsid w:val="00850FCA"/>
    <w:rsid w:val="008528B6"/>
    <w:rsid w:val="008547EC"/>
    <w:rsid w:val="00855D19"/>
    <w:rsid w:val="008573F5"/>
    <w:rsid w:val="0086457D"/>
    <w:rsid w:val="0086512B"/>
    <w:rsid w:val="00867823"/>
    <w:rsid w:val="008705C7"/>
    <w:rsid w:val="00873246"/>
    <w:rsid w:val="00873332"/>
    <w:rsid w:val="00873400"/>
    <w:rsid w:val="00874028"/>
    <w:rsid w:val="00876858"/>
    <w:rsid w:val="00877AFD"/>
    <w:rsid w:val="00880D05"/>
    <w:rsid w:val="00885C30"/>
    <w:rsid w:val="00885D33"/>
    <w:rsid w:val="00890E72"/>
    <w:rsid w:val="00892EBF"/>
    <w:rsid w:val="0089424D"/>
    <w:rsid w:val="008953DB"/>
    <w:rsid w:val="00895902"/>
    <w:rsid w:val="008A14EC"/>
    <w:rsid w:val="008A5C1E"/>
    <w:rsid w:val="008B1746"/>
    <w:rsid w:val="008B4878"/>
    <w:rsid w:val="008B54B2"/>
    <w:rsid w:val="008B78E2"/>
    <w:rsid w:val="008C12FA"/>
    <w:rsid w:val="008C59CD"/>
    <w:rsid w:val="008C7A32"/>
    <w:rsid w:val="008D0B2C"/>
    <w:rsid w:val="008D2081"/>
    <w:rsid w:val="008D306C"/>
    <w:rsid w:val="008D5AF7"/>
    <w:rsid w:val="008D78EB"/>
    <w:rsid w:val="008E31A5"/>
    <w:rsid w:val="008E3E47"/>
    <w:rsid w:val="00902D2F"/>
    <w:rsid w:val="00905790"/>
    <w:rsid w:val="009074BE"/>
    <w:rsid w:val="00910D1D"/>
    <w:rsid w:val="009163EE"/>
    <w:rsid w:val="00921F32"/>
    <w:rsid w:val="00923C9D"/>
    <w:rsid w:val="009240E4"/>
    <w:rsid w:val="009265CE"/>
    <w:rsid w:val="00932F01"/>
    <w:rsid w:val="00934A4E"/>
    <w:rsid w:val="00936190"/>
    <w:rsid w:val="00936590"/>
    <w:rsid w:val="00937B06"/>
    <w:rsid w:val="0094166E"/>
    <w:rsid w:val="00942DFE"/>
    <w:rsid w:val="009455B5"/>
    <w:rsid w:val="00945B6C"/>
    <w:rsid w:val="00953132"/>
    <w:rsid w:val="00954968"/>
    <w:rsid w:val="009600F9"/>
    <w:rsid w:val="00962D5F"/>
    <w:rsid w:val="009646BA"/>
    <w:rsid w:val="0097092B"/>
    <w:rsid w:val="00972BAA"/>
    <w:rsid w:val="00973B41"/>
    <w:rsid w:val="00975265"/>
    <w:rsid w:val="009770CA"/>
    <w:rsid w:val="00977802"/>
    <w:rsid w:val="0098213D"/>
    <w:rsid w:val="00982B7E"/>
    <w:rsid w:val="00983B8B"/>
    <w:rsid w:val="00984CB1"/>
    <w:rsid w:val="0098692C"/>
    <w:rsid w:val="00987E99"/>
    <w:rsid w:val="009939C6"/>
    <w:rsid w:val="009A2102"/>
    <w:rsid w:val="009A2605"/>
    <w:rsid w:val="009A36C3"/>
    <w:rsid w:val="009A4582"/>
    <w:rsid w:val="009A5845"/>
    <w:rsid w:val="009A5EE7"/>
    <w:rsid w:val="009B1D6E"/>
    <w:rsid w:val="009B434A"/>
    <w:rsid w:val="009B5AD4"/>
    <w:rsid w:val="009B7737"/>
    <w:rsid w:val="009C09B9"/>
    <w:rsid w:val="009C195B"/>
    <w:rsid w:val="009C5D67"/>
    <w:rsid w:val="009C6764"/>
    <w:rsid w:val="009D04B3"/>
    <w:rsid w:val="009D0EA5"/>
    <w:rsid w:val="009D1672"/>
    <w:rsid w:val="009D4298"/>
    <w:rsid w:val="009D4974"/>
    <w:rsid w:val="009D6D34"/>
    <w:rsid w:val="009E2F34"/>
    <w:rsid w:val="009E367D"/>
    <w:rsid w:val="009E3F39"/>
    <w:rsid w:val="009E70C9"/>
    <w:rsid w:val="009E7894"/>
    <w:rsid w:val="009F0472"/>
    <w:rsid w:val="009F1A44"/>
    <w:rsid w:val="009F2F56"/>
    <w:rsid w:val="00A01179"/>
    <w:rsid w:val="00A0427D"/>
    <w:rsid w:val="00A057C9"/>
    <w:rsid w:val="00A06759"/>
    <w:rsid w:val="00A071C7"/>
    <w:rsid w:val="00A10306"/>
    <w:rsid w:val="00A10FC4"/>
    <w:rsid w:val="00A13F6D"/>
    <w:rsid w:val="00A162E3"/>
    <w:rsid w:val="00A21CA8"/>
    <w:rsid w:val="00A2743C"/>
    <w:rsid w:val="00A31400"/>
    <w:rsid w:val="00A41FBA"/>
    <w:rsid w:val="00A45747"/>
    <w:rsid w:val="00A45E3E"/>
    <w:rsid w:val="00A4754C"/>
    <w:rsid w:val="00A47864"/>
    <w:rsid w:val="00A5608E"/>
    <w:rsid w:val="00A62B98"/>
    <w:rsid w:val="00A6482A"/>
    <w:rsid w:val="00A6737F"/>
    <w:rsid w:val="00A67400"/>
    <w:rsid w:val="00A67745"/>
    <w:rsid w:val="00A72C29"/>
    <w:rsid w:val="00A75CD1"/>
    <w:rsid w:val="00A769F3"/>
    <w:rsid w:val="00A77219"/>
    <w:rsid w:val="00A800EC"/>
    <w:rsid w:val="00A8337A"/>
    <w:rsid w:val="00A864CA"/>
    <w:rsid w:val="00A8772F"/>
    <w:rsid w:val="00A8781F"/>
    <w:rsid w:val="00A906B1"/>
    <w:rsid w:val="00A9571F"/>
    <w:rsid w:val="00A95C79"/>
    <w:rsid w:val="00A974D8"/>
    <w:rsid w:val="00AA0134"/>
    <w:rsid w:val="00AA4950"/>
    <w:rsid w:val="00AB08BE"/>
    <w:rsid w:val="00AB0C71"/>
    <w:rsid w:val="00AB1FD2"/>
    <w:rsid w:val="00AB4D4D"/>
    <w:rsid w:val="00AB5066"/>
    <w:rsid w:val="00AB5A00"/>
    <w:rsid w:val="00AB7DB4"/>
    <w:rsid w:val="00AC4C47"/>
    <w:rsid w:val="00AC53E2"/>
    <w:rsid w:val="00AD0D07"/>
    <w:rsid w:val="00AD1E1D"/>
    <w:rsid w:val="00AD274C"/>
    <w:rsid w:val="00AD52AF"/>
    <w:rsid w:val="00AD675A"/>
    <w:rsid w:val="00AD756F"/>
    <w:rsid w:val="00AE0610"/>
    <w:rsid w:val="00AE31C2"/>
    <w:rsid w:val="00AE75A6"/>
    <w:rsid w:val="00AF0758"/>
    <w:rsid w:val="00AF07BC"/>
    <w:rsid w:val="00AF189A"/>
    <w:rsid w:val="00AF1EBD"/>
    <w:rsid w:val="00AF6999"/>
    <w:rsid w:val="00B015F6"/>
    <w:rsid w:val="00B10130"/>
    <w:rsid w:val="00B12685"/>
    <w:rsid w:val="00B142A7"/>
    <w:rsid w:val="00B159D3"/>
    <w:rsid w:val="00B174EA"/>
    <w:rsid w:val="00B25CAD"/>
    <w:rsid w:val="00B26926"/>
    <w:rsid w:val="00B33566"/>
    <w:rsid w:val="00B335FC"/>
    <w:rsid w:val="00B378DA"/>
    <w:rsid w:val="00B40728"/>
    <w:rsid w:val="00B40A7C"/>
    <w:rsid w:val="00B423D0"/>
    <w:rsid w:val="00B43A2E"/>
    <w:rsid w:val="00B4551B"/>
    <w:rsid w:val="00B47B7B"/>
    <w:rsid w:val="00B5183A"/>
    <w:rsid w:val="00B51B5B"/>
    <w:rsid w:val="00B54DC7"/>
    <w:rsid w:val="00B56A61"/>
    <w:rsid w:val="00B572C3"/>
    <w:rsid w:val="00B57666"/>
    <w:rsid w:val="00B62E8B"/>
    <w:rsid w:val="00B637FA"/>
    <w:rsid w:val="00B67AF8"/>
    <w:rsid w:val="00B71B6B"/>
    <w:rsid w:val="00B72180"/>
    <w:rsid w:val="00B73BE3"/>
    <w:rsid w:val="00B75663"/>
    <w:rsid w:val="00B75A63"/>
    <w:rsid w:val="00B7798A"/>
    <w:rsid w:val="00B80C57"/>
    <w:rsid w:val="00B80F9B"/>
    <w:rsid w:val="00B83676"/>
    <w:rsid w:val="00B90A9A"/>
    <w:rsid w:val="00B92C74"/>
    <w:rsid w:val="00B93A63"/>
    <w:rsid w:val="00B9500A"/>
    <w:rsid w:val="00B95133"/>
    <w:rsid w:val="00B95F31"/>
    <w:rsid w:val="00B9659E"/>
    <w:rsid w:val="00BA005B"/>
    <w:rsid w:val="00BA1CAE"/>
    <w:rsid w:val="00BA2C1A"/>
    <w:rsid w:val="00BB1586"/>
    <w:rsid w:val="00BB16B9"/>
    <w:rsid w:val="00BB1AE4"/>
    <w:rsid w:val="00BB5BEE"/>
    <w:rsid w:val="00BB71A8"/>
    <w:rsid w:val="00BC070F"/>
    <w:rsid w:val="00BC3291"/>
    <w:rsid w:val="00BC7B06"/>
    <w:rsid w:val="00BD4D8A"/>
    <w:rsid w:val="00BD64DD"/>
    <w:rsid w:val="00BD68D6"/>
    <w:rsid w:val="00BE25E5"/>
    <w:rsid w:val="00BE6478"/>
    <w:rsid w:val="00BE67D8"/>
    <w:rsid w:val="00BE6CA1"/>
    <w:rsid w:val="00BF099C"/>
    <w:rsid w:val="00BF1AC7"/>
    <w:rsid w:val="00BF443A"/>
    <w:rsid w:val="00BF44AC"/>
    <w:rsid w:val="00BF5033"/>
    <w:rsid w:val="00BF5C51"/>
    <w:rsid w:val="00BF7439"/>
    <w:rsid w:val="00BF7748"/>
    <w:rsid w:val="00C00B87"/>
    <w:rsid w:val="00C026F1"/>
    <w:rsid w:val="00C05386"/>
    <w:rsid w:val="00C10859"/>
    <w:rsid w:val="00C174BA"/>
    <w:rsid w:val="00C2032B"/>
    <w:rsid w:val="00C20739"/>
    <w:rsid w:val="00C26C4E"/>
    <w:rsid w:val="00C27E22"/>
    <w:rsid w:val="00C30F13"/>
    <w:rsid w:val="00C31CF1"/>
    <w:rsid w:val="00C3481F"/>
    <w:rsid w:val="00C348CF"/>
    <w:rsid w:val="00C431BC"/>
    <w:rsid w:val="00C43E09"/>
    <w:rsid w:val="00C4537A"/>
    <w:rsid w:val="00C47745"/>
    <w:rsid w:val="00C54CB5"/>
    <w:rsid w:val="00C60C48"/>
    <w:rsid w:val="00C64452"/>
    <w:rsid w:val="00C6476D"/>
    <w:rsid w:val="00C64B36"/>
    <w:rsid w:val="00C70BB2"/>
    <w:rsid w:val="00C71A07"/>
    <w:rsid w:val="00C74B38"/>
    <w:rsid w:val="00C7738D"/>
    <w:rsid w:val="00C77E55"/>
    <w:rsid w:val="00C8403E"/>
    <w:rsid w:val="00C84A97"/>
    <w:rsid w:val="00C87A82"/>
    <w:rsid w:val="00C90D78"/>
    <w:rsid w:val="00C90FCD"/>
    <w:rsid w:val="00C92DD0"/>
    <w:rsid w:val="00C930B6"/>
    <w:rsid w:val="00C935AF"/>
    <w:rsid w:val="00C9647F"/>
    <w:rsid w:val="00CA3C6A"/>
    <w:rsid w:val="00CA3E4E"/>
    <w:rsid w:val="00CB4714"/>
    <w:rsid w:val="00CB6D82"/>
    <w:rsid w:val="00CB6E4A"/>
    <w:rsid w:val="00CC0424"/>
    <w:rsid w:val="00CC2383"/>
    <w:rsid w:val="00CC6A94"/>
    <w:rsid w:val="00CD0757"/>
    <w:rsid w:val="00CD1C54"/>
    <w:rsid w:val="00CD2C3B"/>
    <w:rsid w:val="00CE221C"/>
    <w:rsid w:val="00CE6231"/>
    <w:rsid w:val="00CF1777"/>
    <w:rsid w:val="00CF2E94"/>
    <w:rsid w:val="00CF6522"/>
    <w:rsid w:val="00CF732E"/>
    <w:rsid w:val="00D00434"/>
    <w:rsid w:val="00D0376B"/>
    <w:rsid w:val="00D06D00"/>
    <w:rsid w:val="00D1239E"/>
    <w:rsid w:val="00D13048"/>
    <w:rsid w:val="00D15644"/>
    <w:rsid w:val="00D17729"/>
    <w:rsid w:val="00D24DA7"/>
    <w:rsid w:val="00D259BC"/>
    <w:rsid w:val="00D30129"/>
    <w:rsid w:val="00D30925"/>
    <w:rsid w:val="00D31575"/>
    <w:rsid w:val="00D317CB"/>
    <w:rsid w:val="00D50375"/>
    <w:rsid w:val="00D52233"/>
    <w:rsid w:val="00D537BE"/>
    <w:rsid w:val="00D54C41"/>
    <w:rsid w:val="00D57F4C"/>
    <w:rsid w:val="00D605A4"/>
    <w:rsid w:val="00D629AD"/>
    <w:rsid w:val="00D62ADD"/>
    <w:rsid w:val="00D63F5D"/>
    <w:rsid w:val="00D64E2C"/>
    <w:rsid w:val="00D66C5A"/>
    <w:rsid w:val="00D73F16"/>
    <w:rsid w:val="00D73FBD"/>
    <w:rsid w:val="00D74380"/>
    <w:rsid w:val="00D75C4C"/>
    <w:rsid w:val="00D768FC"/>
    <w:rsid w:val="00D77870"/>
    <w:rsid w:val="00D817A2"/>
    <w:rsid w:val="00D85992"/>
    <w:rsid w:val="00D873AF"/>
    <w:rsid w:val="00D954DB"/>
    <w:rsid w:val="00DA045F"/>
    <w:rsid w:val="00DB3A5A"/>
    <w:rsid w:val="00DB5A3B"/>
    <w:rsid w:val="00DB63EE"/>
    <w:rsid w:val="00DB6C59"/>
    <w:rsid w:val="00DB7831"/>
    <w:rsid w:val="00DC4452"/>
    <w:rsid w:val="00DC4497"/>
    <w:rsid w:val="00DC55B9"/>
    <w:rsid w:val="00DC56FC"/>
    <w:rsid w:val="00DC6B29"/>
    <w:rsid w:val="00DC756E"/>
    <w:rsid w:val="00DC7911"/>
    <w:rsid w:val="00DC7A75"/>
    <w:rsid w:val="00DD0C73"/>
    <w:rsid w:val="00DD6A23"/>
    <w:rsid w:val="00DD7763"/>
    <w:rsid w:val="00DE1773"/>
    <w:rsid w:val="00DE26DC"/>
    <w:rsid w:val="00DE585D"/>
    <w:rsid w:val="00DE6D65"/>
    <w:rsid w:val="00DF0FA7"/>
    <w:rsid w:val="00DF2D88"/>
    <w:rsid w:val="00E00DBC"/>
    <w:rsid w:val="00E01C1B"/>
    <w:rsid w:val="00E02402"/>
    <w:rsid w:val="00E02890"/>
    <w:rsid w:val="00E065EA"/>
    <w:rsid w:val="00E06AC0"/>
    <w:rsid w:val="00E0703A"/>
    <w:rsid w:val="00E0766D"/>
    <w:rsid w:val="00E10976"/>
    <w:rsid w:val="00E114B2"/>
    <w:rsid w:val="00E13539"/>
    <w:rsid w:val="00E14AE4"/>
    <w:rsid w:val="00E14D1B"/>
    <w:rsid w:val="00E15A77"/>
    <w:rsid w:val="00E1629E"/>
    <w:rsid w:val="00E17F88"/>
    <w:rsid w:val="00E219FC"/>
    <w:rsid w:val="00E224EE"/>
    <w:rsid w:val="00E31702"/>
    <w:rsid w:val="00E33C15"/>
    <w:rsid w:val="00E349DE"/>
    <w:rsid w:val="00E36E0B"/>
    <w:rsid w:val="00E41ABB"/>
    <w:rsid w:val="00E575CA"/>
    <w:rsid w:val="00E6290A"/>
    <w:rsid w:val="00E62E13"/>
    <w:rsid w:val="00E65A97"/>
    <w:rsid w:val="00E758DD"/>
    <w:rsid w:val="00E77733"/>
    <w:rsid w:val="00E8130F"/>
    <w:rsid w:val="00E82A9C"/>
    <w:rsid w:val="00E85D84"/>
    <w:rsid w:val="00EA128D"/>
    <w:rsid w:val="00EA17C0"/>
    <w:rsid w:val="00EA2BA2"/>
    <w:rsid w:val="00EA7192"/>
    <w:rsid w:val="00EB2BD5"/>
    <w:rsid w:val="00EB410F"/>
    <w:rsid w:val="00EB4B9A"/>
    <w:rsid w:val="00EB7523"/>
    <w:rsid w:val="00EC0DA6"/>
    <w:rsid w:val="00EC23E7"/>
    <w:rsid w:val="00EC4FD2"/>
    <w:rsid w:val="00EC5A1A"/>
    <w:rsid w:val="00ED02D2"/>
    <w:rsid w:val="00ED0B91"/>
    <w:rsid w:val="00ED7209"/>
    <w:rsid w:val="00ED758A"/>
    <w:rsid w:val="00EE26E7"/>
    <w:rsid w:val="00EE6822"/>
    <w:rsid w:val="00EE73A1"/>
    <w:rsid w:val="00EF1D2E"/>
    <w:rsid w:val="00EF295E"/>
    <w:rsid w:val="00EF5C76"/>
    <w:rsid w:val="00EF7047"/>
    <w:rsid w:val="00EF78EB"/>
    <w:rsid w:val="00EF7EAA"/>
    <w:rsid w:val="00EF7F75"/>
    <w:rsid w:val="00F018E1"/>
    <w:rsid w:val="00F114B7"/>
    <w:rsid w:val="00F12493"/>
    <w:rsid w:val="00F148FF"/>
    <w:rsid w:val="00F14DC6"/>
    <w:rsid w:val="00F2049E"/>
    <w:rsid w:val="00F21FD1"/>
    <w:rsid w:val="00F27947"/>
    <w:rsid w:val="00F317F9"/>
    <w:rsid w:val="00F31FD8"/>
    <w:rsid w:val="00F345CC"/>
    <w:rsid w:val="00F36C4D"/>
    <w:rsid w:val="00F415D3"/>
    <w:rsid w:val="00F4370E"/>
    <w:rsid w:val="00F43F66"/>
    <w:rsid w:val="00F4726C"/>
    <w:rsid w:val="00F521E3"/>
    <w:rsid w:val="00F558D3"/>
    <w:rsid w:val="00F66B87"/>
    <w:rsid w:val="00F66D82"/>
    <w:rsid w:val="00F66F82"/>
    <w:rsid w:val="00F72870"/>
    <w:rsid w:val="00F76725"/>
    <w:rsid w:val="00F76788"/>
    <w:rsid w:val="00F800A5"/>
    <w:rsid w:val="00F95930"/>
    <w:rsid w:val="00F95F0A"/>
    <w:rsid w:val="00F96FD1"/>
    <w:rsid w:val="00FA0C81"/>
    <w:rsid w:val="00FA4288"/>
    <w:rsid w:val="00FA6588"/>
    <w:rsid w:val="00FB0EF1"/>
    <w:rsid w:val="00FB20B5"/>
    <w:rsid w:val="00FB3602"/>
    <w:rsid w:val="00FB5C34"/>
    <w:rsid w:val="00FB644F"/>
    <w:rsid w:val="00FC11B0"/>
    <w:rsid w:val="00FC16E1"/>
    <w:rsid w:val="00FC6339"/>
    <w:rsid w:val="00FD5B62"/>
    <w:rsid w:val="00FD6AF6"/>
    <w:rsid w:val="00FE0C23"/>
    <w:rsid w:val="00FE5BC8"/>
    <w:rsid w:val="00FE5DF9"/>
    <w:rsid w:val="00FE635F"/>
    <w:rsid w:val="00FE7A9D"/>
    <w:rsid w:val="00FF2BD4"/>
    <w:rsid w:val="01746203"/>
    <w:rsid w:val="03AF5E74"/>
    <w:rsid w:val="053B494C"/>
    <w:rsid w:val="0D126570"/>
    <w:rsid w:val="0D817BA5"/>
    <w:rsid w:val="0EE66EB3"/>
    <w:rsid w:val="0F8E4D87"/>
    <w:rsid w:val="10545577"/>
    <w:rsid w:val="10CC449D"/>
    <w:rsid w:val="11633DDA"/>
    <w:rsid w:val="120C27C0"/>
    <w:rsid w:val="1A2C638E"/>
    <w:rsid w:val="1B823437"/>
    <w:rsid w:val="1B9A7382"/>
    <w:rsid w:val="1C9B3EF7"/>
    <w:rsid w:val="21AF0C8C"/>
    <w:rsid w:val="221D3FAB"/>
    <w:rsid w:val="225B5E0A"/>
    <w:rsid w:val="23054C90"/>
    <w:rsid w:val="236D68E9"/>
    <w:rsid w:val="24B447E1"/>
    <w:rsid w:val="279256EC"/>
    <w:rsid w:val="2874079A"/>
    <w:rsid w:val="29853A9A"/>
    <w:rsid w:val="2E3001BC"/>
    <w:rsid w:val="32752892"/>
    <w:rsid w:val="33F64B8B"/>
    <w:rsid w:val="392E3BED"/>
    <w:rsid w:val="3B7845DD"/>
    <w:rsid w:val="3BAF02AF"/>
    <w:rsid w:val="41EE270A"/>
    <w:rsid w:val="447C5026"/>
    <w:rsid w:val="47DC7E72"/>
    <w:rsid w:val="492245E4"/>
    <w:rsid w:val="4BCF147D"/>
    <w:rsid w:val="501B1D35"/>
    <w:rsid w:val="53260BB3"/>
    <w:rsid w:val="54F51BA3"/>
    <w:rsid w:val="576E2B04"/>
    <w:rsid w:val="58775AFA"/>
    <w:rsid w:val="596238CB"/>
    <w:rsid w:val="5F2A5AF7"/>
    <w:rsid w:val="62234105"/>
    <w:rsid w:val="65C842A6"/>
    <w:rsid w:val="66CD0354"/>
    <w:rsid w:val="6AFD477B"/>
    <w:rsid w:val="6CAE7188"/>
    <w:rsid w:val="6ED859A6"/>
    <w:rsid w:val="71CA7C53"/>
    <w:rsid w:val="74140334"/>
    <w:rsid w:val="7433702E"/>
    <w:rsid w:val="7CA0087F"/>
    <w:rsid w:val="7D015DAF"/>
    <w:rsid w:val="7DD15617"/>
    <w:rsid w:val="7EBD6C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qFormat="1"/>
    <w:lsdException w:name="Normal (Web)" w:qFormat="1"/>
    <w:lsdException w:name="HTML Preformatted"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19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7E719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7E7191"/>
    <w:rPr>
      <w:rFonts w:ascii="宋体" w:eastAsia="宋体"/>
      <w:sz w:val="18"/>
      <w:szCs w:val="18"/>
    </w:rPr>
  </w:style>
  <w:style w:type="paragraph" w:styleId="a4">
    <w:name w:val="annotation text"/>
    <w:basedOn w:val="a"/>
    <w:link w:val="Char0"/>
    <w:uiPriority w:val="99"/>
    <w:semiHidden/>
    <w:unhideWhenUsed/>
    <w:qFormat/>
    <w:rsid w:val="007E7191"/>
    <w:pPr>
      <w:jc w:val="left"/>
    </w:pPr>
  </w:style>
  <w:style w:type="paragraph" w:styleId="a5">
    <w:name w:val="Balloon Text"/>
    <w:basedOn w:val="a"/>
    <w:link w:val="Char1"/>
    <w:uiPriority w:val="99"/>
    <w:semiHidden/>
    <w:unhideWhenUsed/>
    <w:qFormat/>
    <w:rsid w:val="007E7191"/>
    <w:rPr>
      <w:sz w:val="18"/>
      <w:szCs w:val="18"/>
    </w:rPr>
  </w:style>
  <w:style w:type="paragraph" w:styleId="a6">
    <w:name w:val="footer"/>
    <w:basedOn w:val="a"/>
    <w:link w:val="Char2"/>
    <w:uiPriority w:val="99"/>
    <w:unhideWhenUsed/>
    <w:qFormat/>
    <w:rsid w:val="007E7191"/>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7E719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7E71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rsid w:val="007E7191"/>
    <w:pPr>
      <w:widowControl/>
      <w:spacing w:before="100" w:beforeAutospacing="1" w:afterAutospacing="1"/>
      <w:jc w:val="left"/>
    </w:pPr>
    <w:rPr>
      <w:rFonts w:ascii="宋体" w:eastAsia="宋体" w:hAnsi="宋体" w:cs="宋体"/>
      <w:kern w:val="0"/>
      <w:sz w:val="24"/>
      <w:szCs w:val="24"/>
    </w:rPr>
  </w:style>
  <w:style w:type="paragraph" w:styleId="a9">
    <w:name w:val="annotation subject"/>
    <w:basedOn w:val="a4"/>
    <w:next w:val="a4"/>
    <w:link w:val="Char4"/>
    <w:uiPriority w:val="99"/>
    <w:semiHidden/>
    <w:unhideWhenUsed/>
    <w:qFormat/>
    <w:rsid w:val="007E7191"/>
    <w:rPr>
      <w:b/>
      <w:bCs/>
    </w:rPr>
  </w:style>
  <w:style w:type="character" w:styleId="aa">
    <w:name w:val="Strong"/>
    <w:basedOn w:val="a0"/>
    <w:qFormat/>
    <w:rsid w:val="007E7191"/>
    <w:rPr>
      <w:b/>
      <w:bCs/>
    </w:rPr>
  </w:style>
  <w:style w:type="character" w:styleId="ab">
    <w:name w:val="Hyperlink"/>
    <w:basedOn w:val="a0"/>
    <w:uiPriority w:val="99"/>
    <w:unhideWhenUsed/>
    <w:qFormat/>
    <w:rsid w:val="007E7191"/>
    <w:rPr>
      <w:color w:val="0000FF"/>
      <w:u w:val="single"/>
    </w:rPr>
  </w:style>
  <w:style w:type="character" w:styleId="ac">
    <w:name w:val="annotation reference"/>
    <w:basedOn w:val="a0"/>
    <w:uiPriority w:val="99"/>
    <w:semiHidden/>
    <w:unhideWhenUsed/>
    <w:qFormat/>
    <w:rsid w:val="007E7191"/>
    <w:rPr>
      <w:sz w:val="21"/>
      <w:szCs w:val="21"/>
    </w:rPr>
  </w:style>
  <w:style w:type="character" w:customStyle="1" w:styleId="Char3">
    <w:name w:val="页眉 Char"/>
    <w:basedOn w:val="a0"/>
    <w:link w:val="a7"/>
    <w:uiPriority w:val="99"/>
    <w:qFormat/>
    <w:rsid w:val="007E7191"/>
    <w:rPr>
      <w:sz w:val="18"/>
      <w:szCs w:val="18"/>
    </w:rPr>
  </w:style>
  <w:style w:type="character" w:customStyle="1" w:styleId="Char2">
    <w:name w:val="页脚 Char"/>
    <w:basedOn w:val="a0"/>
    <w:link w:val="a6"/>
    <w:uiPriority w:val="99"/>
    <w:qFormat/>
    <w:rsid w:val="007E7191"/>
    <w:rPr>
      <w:sz w:val="18"/>
      <w:szCs w:val="18"/>
    </w:rPr>
  </w:style>
  <w:style w:type="character" w:customStyle="1" w:styleId="1Char">
    <w:name w:val="标题 1 Char"/>
    <w:basedOn w:val="a0"/>
    <w:link w:val="1"/>
    <w:uiPriority w:val="9"/>
    <w:qFormat/>
    <w:rsid w:val="007E7191"/>
    <w:rPr>
      <w:rFonts w:ascii="宋体" w:eastAsia="宋体" w:hAnsi="宋体" w:cs="宋体"/>
      <w:b/>
      <w:bCs/>
      <w:kern w:val="36"/>
      <w:sz w:val="48"/>
      <w:szCs w:val="48"/>
    </w:rPr>
  </w:style>
  <w:style w:type="paragraph" w:styleId="ad">
    <w:name w:val="List Paragraph"/>
    <w:basedOn w:val="a"/>
    <w:uiPriority w:val="34"/>
    <w:qFormat/>
    <w:rsid w:val="007E7191"/>
    <w:pPr>
      <w:ind w:firstLineChars="200" w:firstLine="420"/>
    </w:pPr>
  </w:style>
  <w:style w:type="character" w:customStyle="1" w:styleId="Char1">
    <w:name w:val="批注框文本 Char"/>
    <w:basedOn w:val="a0"/>
    <w:link w:val="a5"/>
    <w:uiPriority w:val="99"/>
    <w:semiHidden/>
    <w:qFormat/>
    <w:rsid w:val="007E7191"/>
    <w:rPr>
      <w:sz w:val="18"/>
      <w:szCs w:val="18"/>
    </w:rPr>
  </w:style>
  <w:style w:type="character" w:customStyle="1" w:styleId="Char0">
    <w:name w:val="批注文字 Char"/>
    <w:basedOn w:val="a0"/>
    <w:link w:val="a4"/>
    <w:uiPriority w:val="99"/>
    <w:semiHidden/>
    <w:qFormat/>
    <w:rsid w:val="007E7191"/>
  </w:style>
  <w:style w:type="character" w:customStyle="1" w:styleId="Char4">
    <w:name w:val="批注主题 Char"/>
    <w:basedOn w:val="Char0"/>
    <w:link w:val="a9"/>
    <w:uiPriority w:val="99"/>
    <w:semiHidden/>
    <w:qFormat/>
    <w:rsid w:val="007E7191"/>
    <w:rPr>
      <w:b/>
      <w:bCs/>
    </w:rPr>
  </w:style>
  <w:style w:type="paragraph" w:customStyle="1" w:styleId="10">
    <w:name w:val="修订1"/>
    <w:hidden/>
    <w:uiPriority w:val="99"/>
    <w:semiHidden/>
    <w:qFormat/>
    <w:rsid w:val="007E7191"/>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sid w:val="007E7191"/>
    <w:rPr>
      <w:rFonts w:ascii="仿宋_GB2312" w:eastAsia="仿宋_GB2312" w:hAnsi="仿宋_GB2312" w:cs="仿宋_GB2312"/>
      <w:lang w:val="zh-CN" w:bidi="zh-CN"/>
    </w:rPr>
  </w:style>
  <w:style w:type="paragraph" w:customStyle="1" w:styleId="Default">
    <w:name w:val="Default"/>
    <w:qFormat/>
    <w:rsid w:val="007E7191"/>
    <w:pPr>
      <w:widowControl w:val="0"/>
      <w:autoSpaceDE w:val="0"/>
      <w:autoSpaceDN w:val="0"/>
      <w:adjustRightInd w:val="0"/>
    </w:pPr>
    <w:rPr>
      <w:rFonts w:ascii="微软雅黑" w:eastAsiaTheme="minorEastAsia" w:hAnsi="微软雅黑" w:cs="微软雅黑"/>
      <w:color w:val="000000"/>
      <w:sz w:val="24"/>
      <w:szCs w:val="24"/>
    </w:rPr>
  </w:style>
  <w:style w:type="paragraph" w:customStyle="1" w:styleId="p0">
    <w:name w:val="p0"/>
    <w:basedOn w:val="a"/>
    <w:qFormat/>
    <w:rsid w:val="007E7191"/>
    <w:pPr>
      <w:widowControl/>
      <w:spacing w:before="100" w:beforeAutospacing="1" w:after="100" w:afterAutospacing="1" w:line="525" w:lineRule="atLeast"/>
      <w:jc w:val="left"/>
    </w:pPr>
    <w:rPr>
      <w:rFonts w:ascii="宋体" w:eastAsia="宋体" w:hAnsi="宋体" w:cs="宋体"/>
      <w:kern w:val="0"/>
      <w:sz w:val="24"/>
      <w:szCs w:val="24"/>
    </w:rPr>
  </w:style>
  <w:style w:type="character" w:customStyle="1" w:styleId="Char">
    <w:name w:val="文档结构图 Char"/>
    <w:basedOn w:val="a0"/>
    <w:link w:val="a3"/>
    <w:uiPriority w:val="99"/>
    <w:semiHidden/>
    <w:qFormat/>
    <w:rsid w:val="007E7191"/>
    <w:rPr>
      <w:rFonts w:ascii="宋体" w:hAnsiTheme="minorHAnsi" w:cstheme="minorBidi"/>
      <w:kern w:val="2"/>
      <w:sz w:val="18"/>
      <w:szCs w:val="18"/>
    </w:rPr>
  </w:style>
  <w:style w:type="character" w:customStyle="1" w:styleId="HTMLChar">
    <w:name w:val="HTML 预设格式 Char"/>
    <w:basedOn w:val="a0"/>
    <w:link w:val="HTML"/>
    <w:uiPriority w:val="99"/>
    <w:semiHidden/>
    <w:qFormat/>
    <w:rsid w:val="007E7191"/>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644</Words>
  <Characters>3677</Characters>
  <Application>Microsoft Office Word</Application>
  <DocSecurity>0</DocSecurity>
  <Lines>30</Lines>
  <Paragraphs>8</Paragraphs>
  <ScaleCrop>false</ScaleCrop>
  <Company>Microsoft</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dc:creator>
  <cp:lastModifiedBy>卢建</cp:lastModifiedBy>
  <cp:revision>88</cp:revision>
  <cp:lastPrinted>2023-06-22T00:46:00Z</cp:lastPrinted>
  <dcterms:created xsi:type="dcterms:W3CDTF">2020-08-27T23:37:00Z</dcterms:created>
  <dcterms:modified xsi:type="dcterms:W3CDTF">2023-07-06T07:35:00Z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