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GB" w:eastAsia="zh-CN"/>
        </w:rPr>
        <w:t>附件</w:t>
      </w:r>
      <w:r>
        <w:rPr>
          <w:rFonts w:hint="eastAsia" w:ascii="仿宋_GB2312" w:hAnsi="仿宋_GB2312" w:eastAsia="仿宋_GB2312" w:cs="仿宋_GB2312"/>
          <w:sz w:val="32"/>
          <w:szCs w:val="32"/>
          <w:lang w:val="en-US" w:eastAsia="zh-CN"/>
        </w:rPr>
        <w:t>2</w:t>
      </w:r>
    </w:p>
    <w:p>
      <w:pPr>
        <w:pStyle w:val="3"/>
        <w:jc w:val="center"/>
        <w:rPr>
          <w:rFonts w:hint="eastAsia" w:ascii="方正小标宋简体" w:hAnsi="方正小标宋简体" w:eastAsia="方正小标宋简体" w:cs="方正小标宋简体"/>
          <w:sz w:val="44"/>
          <w:szCs w:val="44"/>
          <w:lang w:val="en-GB" w:eastAsia="zh-CN"/>
        </w:rPr>
      </w:pPr>
      <w:r>
        <w:rPr>
          <w:rFonts w:hint="eastAsia" w:ascii="方正小标宋简体" w:hAnsi="方正小标宋简体" w:eastAsia="方正小标宋简体" w:cs="方正小标宋简体"/>
          <w:sz w:val="44"/>
          <w:szCs w:val="44"/>
          <w:lang w:val="en-GB" w:eastAsia="zh-CN"/>
        </w:rPr>
        <w:t>龙华区领航云服务商优惠服务实施方案</w:t>
      </w:r>
    </w:p>
    <w:p>
      <w:pPr>
        <w:rPr>
          <w:rFonts w:hint="eastAsia"/>
          <w:lang w:val="en-GB" w:eastAsia="zh-CN"/>
        </w:rPr>
      </w:pPr>
    </w:p>
    <w:tbl>
      <w:tblPr>
        <w:tblStyle w:val="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838"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Times New Roman"/>
                <w:b/>
                <w:bCs/>
                <w:caps/>
                <w:color w:val="000000"/>
                <w:lang w:val="en-US" w:eastAsia="zh-CN"/>
              </w:rPr>
            </w:pPr>
            <w:r>
              <w:rPr>
                <w:rFonts w:hint="eastAsia" w:ascii="黑体" w:hAnsi="黑体" w:eastAsia="黑体" w:cs="Times New Roman"/>
                <w:b/>
                <w:bCs/>
                <w:caps/>
                <w:color w:val="000000"/>
                <w:lang w:val="en-US" w:eastAsia="zh-CN"/>
              </w:rPr>
              <w:t>单位</w:t>
            </w:r>
            <w:r>
              <w:rPr>
                <w:rFonts w:ascii="黑体" w:hAnsi="黑体" w:eastAsia="黑体" w:cs="Times New Roman"/>
                <w:b/>
                <w:bCs/>
                <w:caps/>
                <w:color w:val="000000"/>
              </w:rPr>
              <w:t>名称</w:t>
            </w:r>
          </w:p>
        </w:tc>
        <w:tc>
          <w:tcPr>
            <w:tcW w:w="6998"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cs="Times New Roman"/>
                <w:cap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5" w:hRule="atLeast"/>
          <w:jc w:val="center"/>
        </w:trPr>
        <w:tc>
          <w:tcPr>
            <w:tcW w:w="1838"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Times New Roman"/>
                <w:b/>
                <w:bCs/>
                <w:color w:val="000000"/>
                <w:lang w:eastAsia="zh-CN"/>
              </w:rPr>
            </w:pPr>
            <w:r>
              <w:rPr>
                <w:rFonts w:hint="eastAsia" w:ascii="黑体" w:hAnsi="黑体" w:eastAsia="黑体" w:cs="Times New Roman"/>
                <w:b/>
                <w:bCs/>
                <w:color w:val="000000"/>
                <w:lang w:eastAsia="zh-CN"/>
              </w:rPr>
              <w:t>实施方案</w:t>
            </w:r>
          </w:p>
        </w:tc>
        <w:tc>
          <w:tcPr>
            <w:tcW w:w="6998"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lang w:val="en-GB" w:eastAsia="zh-CN"/>
              </w:rPr>
            </w:pPr>
            <w:r>
              <w:rPr>
                <w:rFonts w:hint="eastAsia"/>
                <w:lang w:val="en-GB" w:eastAsia="zh-CN"/>
              </w:rPr>
              <w:t>（包括但不限于为龙华区中小微企业提供价格优惠的云服务产品以及公益性培训咨询等服务，</w:t>
            </w:r>
            <w:r>
              <w:rPr>
                <w:rFonts w:hint="eastAsia"/>
                <w:lang w:val="en-US" w:eastAsia="zh-CN"/>
              </w:rPr>
              <w:t>4</w:t>
            </w:r>
            <w:r>
              <w:rPr>
                <w:rFonts w:hint="eastAsia"/>
              </w:rPr>
              <w:t>00字以内</w:t>
            </w:r>
            <w:r>
              <w:rPr>
                <w:rFonts w:hint="eastAsia"/>
                <w:lang w:val="en-GB" w:eastAsia="zh-CN"/>
              </w:rPr>
              <w:t>）</w:t>
            </w:r>
          </w:p>
          <w:p>
            <w:pPr>
              <w:pStyle w:val="3"/>
              <w:rPr>
                <w:rFonts w:hint="eastAsia"/>
                <w:lang w:val="en-GB" w:eastAsia="zh-CN"/>
              </w:rPr>
            </w:pPr>
          </w:p>
          <w:p>
            <w:pPr>
              <w:rPr>
                <w:rFonts w:hint="eastAsia"/>
                <w:lang w:val="en-GB" w:eastAsia="zh-CN"/>
              </w:rPr>
            </w:pPr>
          </w:p>
          <w:p>
            <w:pPr>
              <w:pStyle w:val="3"/>
              <w:rPr>
                <w:rFonts w:hint="eastAsia"/>
                <w:lang w:val="en-GB" w:eastAsia="zh-CN"/>
              </w:rPr>
            </w:pPr>
          </w:p>
          <w:p>
            <w:pPr>
              <w:rPr>
                <w:rFonts w:hint="eastAsia"/>
                <w:lang w:val="en-GB" w:eastAsia="zh-CN"/>
              </w:rPr>
            </w:pPr>
          </w:p>
          <w:p>
            <w:pPr>
              <w:pStyle w:val="3"/>
              <w:rPr>
                <w:rFonts w:hint="eastAsia"/>
                <w:lang w:val="en-GB" w:eastAsia="zh-CN"/>
              </w:rPr>
            </w:pPr>
          </w:p>
          <w:p>
            <w:pPr>
              <w:rPr>
                <w:rFonts w:hint="eastAsia"/>
                <w:lang w:val="en-GB" w:eastAsia="zh-CN"/>
              </w:rPr>
            </w:pPr>
          </w:p>
          <w:p>
            <w:pPr>
              <w:pStyle w:val="3"/>
              <w:rPr>
                <w:rFonts w:hint="eastAsia"/>
                <w:lang w:val="en-GB" w:eastAsia="zh-CN"/>
              </w:rPr>
            </w:pPr>
          </w:p>
          <w:p>
            <w:pPr>
              <w:rPr>
                <w:rFonts w:hint="eastAsia"/>
                <w:lang w:val="en-GB" w:eastAsia="zh-CN"/>
              </w:rPr>
            </w:pPr>
          </w:p>
          <w:p>
            <w:pPr>
              <w:pStyle w:val="3"/>
              <w:rPr>
                <w:rFonts w:hint="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1838"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Times New Roman"/>
                <w:b/>
                <w:bCs/>
                <w:color w:val="000000"/>
                <w:lang w:eastAsia="zh-CN"/>
              </w:rPr>
            </w:pPr>
            <w:r>
              <w:rPr>
                <w:rFonts w:hint="eastAsia" w:ascii="黑体" w:hAnsi="黑体" w:eastAsia="黑体" w:cs="Times New Roman"/>
                <w:b/>
                <w:bCs/>
                <w:color w:val="000000"/>
                <w:lang w:eastAsia="zh-CN"/>
              </w:rPr>
              <w:t>预计成效</w:t>
            </w:r>
          </w:p>
        </w:tc>
        <w:tc>
          <w:tcPr>
            <w:tcW w:w="6998" w:type="dxa"/>
            <w:noWrap w:val="0"/>
            <w:tcMar>
              <w:top w:w="15" w:type="dxa"/>
              <w:left w:w="15" w:type="dxa"/>
              <w:bottom w:w="0" w:type="dxa"/>
              <w:right w:w="15" w:type="dxa"/>
            </w:tcMar>
            <w:vAlign w:val="center"/>
          </w:tcPr>
          <w:p>
            <w:pPr>
              <w:pStyle w:val="3"/>
              <w:rPr>
                <w:rFonts w:hint="eastAsia"/>
                <w:lang w:val="en-GB"/>
              </w:rPr>
            </w:pPr>
            <w:r>
              <w:rPr>
                <w:rFonts w:hint="default" w:ascii="Calibri" w:hAnsi="Calibri" w:cs="Calibri"/>
                <w:kern w:val="2"/>
                <w:sz w:val="21"/>
                <w:szCs w:val="21"/>
                <w:lang w:val="en-GB"/>
              </w:rPr>
              <w:t>（</w:t>
            </w:r>
            <w:r>
              <w:rPr>
                <w:rFonts w:hint="default" w:ascii="Calibri" w:hAnsi="Calibri" w:cs="Calibri"/>
                <w:kern w:val="2"/>
                <w:sz w:val="21"/>
                <w:szCs w:val="21"/>
                <w:lang w:val="en-GB" w:eastAsia="zh-CN"/>
              </w:rPr>
              <w:t>如优惠服务覆盖企业数量、</w:t>
            </w:r>
            <w:r>
              <w:rPr>
                <w:rFonts w:hint="default" w:ascii="Calibri" w:hAnsi="Calibri" w:cs="Calibri"/>
                <w:kern w:val="2"/>
                <w:sz w:val="21"/>
                <w:szCs w:val="21"/>
                <w:lang w:val="en-GB"/>
              </w:rPr>
              <w:t>社会效益、经济效益等</w:t>
            </w:r>
            <w:r>
              <w:rPr>
                <w:rFonts w:hint="eastAsia"/>
                <w:lang w:val="en-GB" w:eastAsia="zh-CN"/>
              </w:rPr>
              <w:t>，</w:t>
            </w:r>
            <w:r>
              <w:rPr>
                <w:rFonts w:hint="eastAsia"/>
                <w:lang w:val="en-US" w:eastAsia="zh-CN"/>
              </w:rPr>
              <w:t>4</w:t>
            </w:r>
            <w:r>
              <w:rPr>
                <w:rFonts w:hint="eastAsia"/>
              </w:rPr>
              <w:t>00字以内</w:t>
            </w:r>
            <w:r>
              <w:rPr>
                <w:rFonts w:hint="default" w:ascii="Calibri" w:hAnsi="Calibri" w:cs="Calibri"/>
                <w:kern w:val="2"/>
                <w:sz w:val="21"/>
                <w:szCs w:val="21"/>
                <w:lang w:val="en-GB"/>
              </w:rPr>
              <w:t>）</w:t>
            </w:r>
          </w:p>
          <w:p>
            <w:pPr>
              <w:rPr>
                <w:rFonts w:hint="eastAsia"/>
                <w:lang w:val="en-GB"/>
              </w:rPr>
            </w:pPr>
          </w:p>
          <w:p>
            <w:pPr>
              <w:pStyle w:val="3"/>
              <w:rPr>
                <w:rFonts w:hint="eastAsia"/>
                <w:lang w:val="en-GB"/>
              </w:rPr>
            </w:pPr>
          </w:p>
          <w:p>
            <w:pPr>
              <w:rPr>
                <w:rFonts w:hint="eastAsia"/>
                <w:lang w:val="en-GB"/>
              </w:rPr>
            </w:pPr>
          </w:p>
          <w:p>
            <w:pPr>
              <w:pStyle w:val="3"/>
              <w:rPr>
                <w:rFonts w:hint="eastAsia"/>
                <w:lang w:val="en-GB"/>
              </w:rPr>
            </w:pPr>
          </w:p>
          <w:p>
            <w:pPr>
              <w:rPr>
                <w:rFonts w:hint="eastAsia"/>
                <w:lang w:val="en-GB"/>
              </w:rPr>
            </w:pPr>
          </w:p>
          <w:p>
            <w:pPr>
              <w:rPr>
                <w:rFonts w:hint="eastAsia"/>
                <w:lang w:val="en-GB"/>
              </w:rPr>
            </w:pPr>
          </w:p>
          <w:p>
            <w:pPr>
              <w:rPr>
                <w:rFonts w:hint="eastAsia"/>
                <w:lang w:val="en-GB"/>
              </w:rPr>
            </w:pPr>
          </w:p>
          <w:p>
            <w:pPr>
              <w:pStyle w:val="3"/>
              <w:rPr>
                <w:rFonts w:hint="eastAsia"/>
                <w:lang w:val="en-GB"/>
              </w:rPr>
            </w:pPr>
          </w:p>
          <w:p>
            <w:pPr>
              <w:rPr>
                <w:rFonts w:hint="eastAsia"/>
                <w:lang w:val="en-GB"/>
              </w:rPr>
            </w:pPr>
          </w:p>
          <w:p>
            <w:pPr>
              <w:pStyle w:val="3"/>
              <w:rPr>
                <w:rFonts w:hint="eastAsia"/>
                <w:lang w:val="en-GB"/>
              </w:rPr>
            </w:pPr>
          </w:p>
          <w:p>
            <w:pPr>
              <w:rPr>
                <w:rFonts w:hint="eastAsia"/>
                <w:lang w:val="en-GB"/>
              </w:rPr>
            </w:pPr>
          </w:p>
          <w:p>
            <w:pPr>
              <w:pStyle w:val="3"/>
              <w:rPr>
                <w:rFonts w:hint="eastAsia"/>
                <w:lang w:val="en-GB"/>
              </w:rPr>
            </w:pPr>
          </w:p>
          <w:p>
            <w:pPr>
              <w:rPr>
                <w:rFonts w:hint="eastAsia"/>
                <w:lang w:val="en-GB" w:eastAsia="zh-CN"/>
              </w:rPr>
            </w:pPr>
          </w:p>
        </w:tc>
      </w:tr>
    </w:tbl>
    <w:p/>
    <w:bookmarkEnd w:id="0"/>
    <w:sectPr>
      <w:footerReference r:id="rId3" w:type="default"/>
      <w:pgSz w:w="11906" w:h="16838"/>
      <w:pgMar w:top="1474" w:right="1984" w:bottom="1587"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7FF43B5"/>
    <w:rsid w:val="ED5D2BB6"/>
    <w:rsid w:val="FF7B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eastAsia="宋体" w:cs="Calibri"/>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111"/>
    <w:qFormat/>
    <w:uiPriority w:val="0"/>
    <w:pPr>
      <w:widowControl w:val="0"/>
      <w:adjustRightInd w:val="0"/>
      <w:snapToGrid w:val="0"/>
      <w:spacing w:line="560" w:lineRule="exact"/>
      <w:ind w:firstLine="640" w:firstLineChars="200"/>
    </w:pPr>
    <w:rPr>
      <w:rFonts w:ascii="仿宋_GB2312" w:hAnsi="仿宋_GB2312" w:eastAsia="仿宋_GB2312" w:cs="Times New Roman"/>
      <w:sz w:val="32"/>
      <w:lang w:val="en-US" w:eastAsia="zh-CN" w:bidi="ar-SA"/>
    </w:rPr>
  </w:style>
  <w:style w:type="paragraph" w:customStyle="1" w:styleId="10">
    <w:name w:val="样式 首行缩进:  2 字符"/>
    <w:basedOn w:val="1"/>
    <w:qFormat/>
    <w:uiPriority w:val="0"/>
    <w:pPr>
      <w:adjustRightInd w:val="0"/>
      <w:spacing w:line="340" w:lineRule="atLeast"/>
      <w:ind w:firstLine="42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longhua</cp:lastModifiedBy>
  <dcterms:modified xsi:type="dcterms:W3CDTF">2024-01-12T16:16:14Z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