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深圳市小型微型企业创业创新示范基地2023年度服务企业评价材料目录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一、基地基本情况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（一）基地入驻小微企业。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（二）建立服务企业的专门机构和服务工作体系。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（三）建立服务企业的非物业类问题台账。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（四）向入驻企业收取费用的种类和标准。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（五）优质企业入驻基地的租金优惠方案。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二、培育企业情况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（六）创新型中小企业。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（七）专精特新企业。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三、高质量服务企业活动开展情况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（八）承办的市级政府部门或区政府主办的活动。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（九）承办的区级政府部门或街道主办的活动。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（十）促进行业龙头企业与基地企业间合作的活动。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（十一）主办行业内有影响力的活动。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四、帮助解决企业困难问题情况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（十二）帮助企业解决发展中遇到的问题。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（十三）收集反馈基地企业存在的共性诉求。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五、集聚高端资源服务企业情况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（十四）基地引入创新载体、公共服务示范平台等机构。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（十五）与政府部门、高等院校、科研院所合作。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（十六）外部专业服务机构合作。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D1E2D"/>
    <w:rsid w:val="159D1E2D"/>
    <w:rsid w:val="37E50CEB"/>
    <w:rsid w:val="5DFBDB29"/>
    <w:rsid w:val="75F12C67"/>
    <w:rsid w:val="FE95A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2023-07-18T09:57:00Z</dcterms:created>
  <dc:creator>温仕周</dc:creator>
  <cp:lastModifiedBy>renxj</cp:lastModifiedBy>
  <dcterms:modified xsi:type="dcterms:W3CDTF">2024-03-18T11:00:47Z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48DEFB719DF94DDBBE8D953071D5E8DF</vt:lpwstr>
  </property>
</Properties>
</file>