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-755015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5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RqgmI1wAAAAwBAAAPAAAA&#10;AAAAAAEAIAAAADgAAABkcnMvZG93bnJldi54bWxQSwECFAAUAAAACACHTuJAm7uA9TkCAABTBAAA&#10;DgAAAAAAAAABACAAAAA8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2-2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2025年度承接国家重大科技项目申请书考核指标（项目预期目标）填报说明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项目申请书填写的考核指标（项目预期目标）将作为项目评审的重要参考：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.实施期新增的就业人数，在验收时需提供相应人数的社保购买证明。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.实施期培养的博士、硕士，在验收时需提供相应人员的学位证书，或者其所在学校出具的委托培养证明。实施期内聘用的具有博士、硕士学位证书的员工，不属于实施期培养的博士、硕士。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.实施期培养的工程师、技术工人，在验收时需提供职称证书或培训证书，以及培养人员在实施期内社保购买证明。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.实施期产生的专利、转件著作权，内容应与合同研究内容相关，项目承担单位或合作单位应为利权人。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.实施期发表的论文、专著，内容应与合同研究内容相关，项目组成员应为论文、专著的第一作者或者通讯作者，且其在论文、专著中标注的所属单位应为项目承担单位或合作单位，致谢部分应注明项目编号。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.专著是指学术著作，并非软件著作权。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.技术指标应尽可能量化、可被检测。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项目立项后，若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书出现拼写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等明显错误的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经审核后，允许</w:t>
      </w:r>
      <w:r>
        <w:rPr>
          <w:rFonts w:hint="eastAsia" w:ascii="仿宋_GB2312" w:hAnsi="仿宋_GB2312" w:eastAsia="仿宋_GB2312" w:cs="仿宋_GB2312"/>
          <w:sz w:val="32"/>
          <w:szCs w:val="32"/>
        </w:rPr>
        <w:t>在合同中予以更正。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申请书中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的考核指标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若存在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前后不一致、相互矛盾的，对学术、技术指标按照标准就高不就低的原则，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在合同书中予以更正；对经济指标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，经审核后，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可以根据实际予以调整，申请指南另有约定的除外。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注意：项目通过评审后，考核指标原则上无法调低，项目立项后，项目阶段考核及验收将严格按照考核指标开展，请申请单位审慎填写。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62623"/>
    <w:rsid w:val="0E062623"/>
    <w:rsid w:val="1BAF0A22"/>
    <w:rsid w:val="257042E2"/>
    <w:rsid w:val="3BAEFFEE"/>
    <w:rsid w:val="4DF7A438"/>
    <w:rsid w:val="4FF82FD8"/>
    <w:rsid w:val="5DEBA22E"/>
    <w:rsid w:val="76E3576A"/>
    <w:rsid w:val="77B022B1"/>
    <w:rsid w:val="77BB570D"/>
    <w:rsid w:val="7EDEF789"/>
    <w:rsid w:val="7F9F0FF9"/>
    <w:rsid w:val="B7D82860"/>
    <w:rsid w:val="D43B5D54"/>
    <w:rsid w:val="DFC9DE35"/>
    <w:rsid w:val="F9E78723"/>
    <w:rsid w:val="FDB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2023-05-14T14:36:00Z</dcterms:created>
  <dc:creator>余梦琪</dc:creator>
  <cp:lastModifiedBy>weijun</cp:lastModifiedBy>
  <dcterms:modified xsi:type="dcterms:W3CDTF">2024-07-05T12:08:07Z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55C70512949B494EBC700F0F2C2DBFD0</vt:lpwstr>
  </property>
</Properties>
</file>