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A36E4" w14:textId="62CE2FF1" w:rsidR="006E3FC5" w:rsidRDefault="006E3FC5" w:rsidP="006E3FC5">
      <w:pPr>
        <w:pStyle w:val="1"/>
        <w:ind w:firstLineChars="0" w:firstLine="0"/>
        <w:rPr>
          <w:rFonts w:hint="eastAsia"/>
        </w:rPr>
      </w:pPr>
      <w:r>
        <w:rPr>
          <w:rFonts w:hint="eastAsia"/>
        </w:rPr>
        <w:t>附件1</w:t>
      </w:r>
    </w:p>
    <w:p w14:paraId="468A0239" w14:textId="77777777" w:rsidR="006E3FC5" w:rsidRDefault="006E3FC5" w:rsidP="006E3FC5">
      <w:pPr>
        <w:ind w:firstLine="640"/>
        <w:rPr>
          <w:rFonts w:hint="eastAsia"/>
        </w:rPr>
      </w:pPr>
    </w:p>
    <w:p w14:paraId="0E2ABF6D" w14:textId="2656F8D7" w:rsidR="007B2C94" w:rsidRDefault="007B2C94" w:rsidP="001721D4">
      <w:pPr>
        <w:pStyle w:val="a3"/>
        <w:rPr>
          <w:rFonts w:hint="eastAsia"/>
        </w:rPr>
      </w:pPr>
      <w:bookmarkStart w:id="0" w:name="_Hlk174020219"/>
      <w:r>
        <w:rPr>
          <w:rFonts w:hint="eastAsia"/>
        </w:rPr>
        <w:t>2024年深圳市工业和信息化局新能源汽车和智能网联汽车产业</w:t>
      </w:r>
      <w:r w:rsidR="001721D4">
        <w:rPr>
          <w:rFonts w:hint="eastAsia"/>
        </w:rPr>
        <w:t>高质量</w:t>
      </w:r>
      <w:r>
        <w:rPr>
          <w:rFonts w:hint="eastAsia"/>
        </w:rPr>
        <w:t>发展专项扶持计划项目</w:t>
      </w:r>
      <w:r w:rsidR="00B84B1C">
        <w:rPr>
          <w:rFonts w:hint="eastAsia"/>
        </w:rPr>
        <w:t>申报指南</w:t>
      </w:r>
    </w:p>
    <w:bookmarkEnd w:id="0"/>
    <w:p w14:paraId="6911A2DB" w14:textId="77777777" w:rsidR="00B84B1C" w:rsidRDefault="00B84B1C" w:rsidP="00B84B1C">
      <w:pPr>
        <w:ind w:firstLine="640"/>
        <w:rPr>
          <w:rFonts w:hint="eastAsia"/>
        </w:rPr>
      </w:pPr>
    </w:p>
    <w:p w14:paraId="27EE3908" w14:textId="5D5C0E4C" w:rsidR="00B84B1C" w:rsidRDefault="00B84B1C" w:rsidP="00B84B1C">
      <w:pPr>
        <w:pStyle w:val="1"/>
        <w:numPr>
          <w:ilvl w:val="0"/>
          <w:numId w:val="1"/>
        </w:numPr>
        <w:ind w:firstLineChars="0"/>
        <w:rPr>
          <w:rFonts w:hint="eastAsia"/>
        </w:rPr>
      </w:pPr>
      <w:r>
        <w:rPr>
          <w:rFonts w:hint="eastAsia"/>
        </w:rPr>
        <w:t>资助的项目类别</w:t>
      </w:r>
    </w:p>
    <w:p w14:paraId="282BE53B" w14:textId="320FF5D4" w:rsidR="00B84B1C" w:rsidRDefault="00B84B1C" w:rsidP="00B84B1C">
      <w:pPr>
        <w:ind w:firstLine="643"/>
        <w:rPr>
          <w:rFonts w:hint="eastAsia"/>
        </w:rPr>
      </w:pPr>
      <w:r w:rsidRPr="00B84B1C">
        <w:rPr>
          <w:rStyle w:val="20"/>
          <w:rFonts w:hint="eastAsia"/>
          <w:b/>
          <w:bCs w:val="0"/>
        </w:rPr>
        <w:t>（一）产业公共服务平台项目：</w:t>
      </w:r>
      <w:r>
        <w:rPr>
          <w:rFonts w:hint="eastAsia"/>
        </w:rPr>
        <w:t>围绕新能源汽车和智能网联汽车领域，聚焦</w:t>
      </w:r>
      <w:bookmarkStart w:id="1" w:name="_Hlk170310092"/>
      <w:r>
        <w:rPr>
          <w:rFonts w:hint="eastAsia"/>
        </w:rPr>
        <w:t>检验检测、认证以及设计、开发、测试、交易、服务等方面需求</w:t>
      </w:r>
      <w:bookmarkEnd w:id="1"/>
      <w:r>
        <w:rPr>
          <w:rFonts w:hint="eastAsia"/>
        </w:rPr>
        <w:t>，支持建设具有开放性、公共性和资源共享特征，运作规范、支撑力强、业绩突出、公信度高的公共服务平台。</w:t>
      </w:r>
    </w:p>
    <w:p w14:paraId="3705C055" w14:textId="149C5324" w:rsidR="00B84B1C" w:rsidRDefault="00B84B1C" w:rsidP="00B84B1C">
      <w:pPr>
        <w:ind w:firstLine="643"/>
        <w:rPr>
          <w:rFonts w:hint="eastAsia"/>
        </w:rPr>
      </w:pPr>
      <w:r w:rsidRPr="00B84B1C">
        <w:rPr>
          <w:rStyle w:val="20"/>
          <w:rFonts w:hint="eastAsia"/>
          <w:b/>
          <w:bCs w:val="0"/>
        </w:rPr>
        <w:t>（二）汽车电子认证项目：</w:t>
      </w:r>
      <w:r>
        <w:rPr>
          <w:rFonts w:hint="eastAsia"/>
        </w:rPr>
        <w:t>围绕车用操作系统和信息控制系统、车规级芯片、</w:t>
      </w:r>
      <w:r>
        <w:t>OTA、自动驾驶算法、中央处理器及域控制器、智能传感器、车网通信系统设备、功率器件、线控底盘系统等产业链核心领域汽车电子业务，支持企业取得汽车行业专属管理体系认证和功能安全认证等车规级产品认证。</w:t>
      </w:r>
    </w:p>
    <w:p w14:paraId="311713B7" w14:textId="1C70E113" w:rsidR="00B84B1C" w:rsidRDefault="00B84B1C" w:rsidP="00B84B1C">
      <w:pPr>
        <w:ind w:firstLine="643"/>
        <w:rPr>
          <w:rFonts w:hint="eastAsia"/>
        </w:rPr>
      </w:pPr>
      <w:r w:rsidRPr="00B84B1C">
        <w:rPr>
          <w:rStyle w:val="20"/>
          <w:rFonts w:hint="eastAsia"/>
          <w:b/>
          <w:bCs w:val="0"/>
        </w:rPr>
        <w:t>（三）产业化项目：</w:t>
      </w:r>
      <w:r>
        <w:rPr>
          <w:rFonts w:hint="eastAsia"/>
        </w:rPr>
        <w:t>支持企业围绕新一代模块化高性能整车平台、车身一体轻量化、底盘一体化、线控底盘集成化、多能源动力系统集成、基于域控制器的新型电子电气架构以及能量管理为核心的智能控制等整车技术；先进电池材料、电池结构优化、固态电池、燃料电池等新一代电池技术；新型驱动电机、多合一电驱动总成、第三代功率半导体、轮毂</w:t>
      </w:r>
      <w:r>
        <w:rPr>
          <w:rFonts w:hint="eastAsia"/>
        </w:rPr>
        <w:lastRenderedPageBreak/>
        <w:t>电机等电机电控前瞻技术；车规级芯片、“车能路云”一体化应用、工业设计软件、</w:t>
      </w:r>
      <w:r w:rsidR="0016563C">
        <w:rPr>
          <w:rFonts w:hAnsi="Times New Roman" w:hint="eastAsia"/>
        </w:rPr>
        <w:t>通用大模型等智能化技术，加速实现创新成果转化的规模化生产制造项目。</w:t>
      </w:r>
    </w:p>
    <w:p w14:paraId="68EFA7C5" w14:textId="23CB8C6A" w:rsidR="00B84B1C" w:rsidRDefault="00B84B1C" w:rsidP="00B84B1C">
      <w:pPr>
        <w:pStyle w:val="1"/>
        <w:ind w:firstLine="640"/>
        <w:rPr>
          <w:rFonts w:hint="eastAsia"/>
        </w:rPr>
      </w:pPr>
      <w:r>
        <w:rPr>
          <w:rFonts w:hint="eastAsia"/>
        </w:rPr>
        <w:t>二、设定依据</w:t>
      </w:r>
    </w:p>
    <w:p w14:paraId="0B9FB707" w14:textId="45F479AE" w:rsidR="00B84B1C" w:rsidRDefault="003E70DB" w:rsidP="00B84B1C">
      <w:pPr>
        <w:ind w:firstLine="640"/>
        <w:rPr>
          <w:rFonts w:hint="eastAsia"/>
        </w:rPr>
      </w:pPr>
      <w:r>
        <w:rPr>
          <w:rFonts w:hint="eastAsia"/>
        </w:rPr>
        <w:t>（一）</w:t>
      </w:r>
      <w:r w:rsidR="00B84B1C">
        <w:rPr>
          <w:rFonts w:hint="eastAsia"/>
        </w:rPr>
        <w:t>《深圳市促进新能源汽车和智能网联汽车产业高质量发展的若干措施》</w:t>
      </w:r>
      <w:r w:rsidR="00196201" w:rsidRPr="0069740F">
        <w:rPr>
          <w:rFonts w:hint="eastAsia"/>
          <w:color w:val="000000"/>
          <w:shd w:val="clear" w:color="auto" w:fill="FFFFFF"/>
        </w:rPr>
        <w:t>（深工信〔</w:t>
      </w:r>
      <w:r w:rsidR="00196201" w:rsidRPr="0069740F">
        <w:rPr>
          <w:color w:val="000000"/>
          <w:shd w:val="clear" w:color="auto" w:fill="FFFFFF"/>
        </w:rPr>
        <w:t>2023〕292号）</w:t>
      </w:r>
    </w:p>
    <w:p w14:paraId="20416E5E" w14:textId="1D9CF817" w:rsidR="00B84B1C" w:rsidRDefault="003E70DB" w:rsidP="00B84B1C">
      <w:pPr>
        <w:ind w:firstLine="640"/>
        <w:rPr>
          <w:rFonts w:hint="eastAsia"/>
        </w:rPr>
      </w:pPr>
      <w:r>
        <w:rPr>
          <w:rFonts w:hint="eastAsia"/>
        </w:rPr>
        <w:t>（二）</w:t>
      </w:r>
      <w:r w:rsidR="00B84B1C">
        <w:rPr>
          <w:rFonts w:hint="eastAsia"/>
        </w:rPr>
        <w:t>《深圳市工业和信息化局新能源汽车和智能网联汽车产业高质量发展专项扶持计划操作规程》</w:t>
      </w:r>
      <w:r w:rsidR="00196201" w:rsidRPr="0069740F">
        <w:rPr>
          <w:rFonts w:hAnsi="Calibri" w:cs="Times New Roman" w:hint="eastAsia"/>
          <w:color w:val="000000"/>
        </w:rPr>
        <w:t>（深工信规〔2024〕</w:t>
      </w:r>
      <w:r w:rsidR="00196201">
        <w:rPr>
          <w:rFonts w:hAnsi="Calibri" w:cs="Times New Roman" w:hint="eastAsia"/>
          <w:color w:val="000000"/>
        </w:rPr>
        <w:t>8</w:t>
      </w:r>
      <w:r w:rsidR="00196201" w:rsidRPr="0069740F">
        <w:rPr>
          <w:rFonts w:hAnsi="Calibri" w:cs="Times New Roman" w:hint="eastAsia"/>
          <w:color w:val="000000"/>
        </w:rPr>
        <w:t>号）</w:t>
      </w:r>
    </w:p>
    <w:p w14:paraId="7B77A60C" w14:textId="7488A7D5" w:rsidR="00B84B1C" w:rsidRDefault="00B84B1C" w:rsidP="00B84B1C">
      <w:pPr>
        <w:pStyle w:val="1"/>
        <w:ind w:firstLine="640"/>
        <w:rPr>
          <w:rFonts w:hint="eastAsia"/>
        </w:rPr>
      </w:pPr>
      <w:r>
        <w:rPr>
          <w:rFonts w:hint="eastAsia"/>
        </w:rPr>
        <w:t>三、资助的方式和标准</w:t>
      </w:r>
    </w:p>
    <w:p w14:paraId="1FE42FC7" w14:textId="26C797AF" w:rsidR="00B84B1C" w:rsidRPr="00C976C2" w:rsidRDefault="003E70DB" w:rsidP="00C976C2">
      <w:pPr>
        <w:pStyle w:val="2"/>
        <w:ind w:firstLine="643"/>
        <w:rPr>
          <w:rFonts w:hint="eastAsia"/>
          <w:b/>
          <w:bCs w:val="0"/>
          <w:shd w:val="clear" w:color="auto" w:fill="FFFFFF"/>
        </w:rPr>
      </w:pPr>
      <w:r>
        <w:rPr>
          <w:rFonts w:hint="eastAsia"/>
          <w:b/>
          <w:bCs w:val="0"/>
        </w:rPr>
        <w:t>（一）</w:t>
      </w:r>
      <w:r w:rsidR="005A3537" w:rsidRPr="00C976C2">
        <w:rPr>
          <w:rFonts w:hint="eastAsia"/>
          <w:b/>
          <w:bCs w:val="0"/>
          <w:shd w:val="clear" w:color="auto" w:fill="FFFFFF"/>
        </w:rPr>
        <w:t>产业公共服务平台项目</w:t>
      </w:r>
    </w:p>
    <w:p w14:paraId="0EE3C3A4" w14:textId="77777777" w:rsidR="00304830" w:rsidRDefault="00304830" w:rsidP="00304830">
      <w:pPr>
        <w:pStyle w:val="a9"/>
        <w:ind w:firstLine="640"/>
        <w:rPr>
          <w:rFonts w:hint="eastAsia"/>
        </w:rPr>
      </w:pPr>
      <w:r>
        <w:rPr>
          <w:rFonts w:hint="eastAsia"/>
        </w:rPr>
        <w:t>1.每个方向原则上只支持一个项目。对符合条件的新建平台，按照不超过项目审定总投入的30%，予以不超过1000万元资助；对符合条件的已建平台，按其上一年度审定运营费用的20%-40%，给予最高不超过500万元资助，对运营期的费用累计资助次数不超过3次。</w:t>
      </w:r>
    </w:p>
    <w:p w14:paraId="52D517E9" w14:textId="77777777" w:rsidR="00304830" w:rsidRDefault="00304830" w:rsidP="00304830">
      <w:pPr>
        <w:pStyle w:val="a9"/>
        <w:ind w:firstLine="640"/>
        <w:rPr>
          <w:rFonts w:hint="eastAsia"/>
        </w:rPr>
      </w:pPr>
      <w:r>
        <w:rPr>
          <w:rFonts w:hint="eastAsia"/>
        </w:rPr>
        <w:t>2.对新建平台，项目资助费用范围是项目实施单位为实施资助项目实际发生的项目建设总投入，主要包括软硬件设备及工器具的购置和改造费用，项目所需场地建设和改造费用。对已建平台，资助费用范围为上一年度资助项目实际发生的项目运营费用，主要包括研究咨询、检测认证、策划设计、培训辅导、人才培养、宣传展示等费用，以及开展以上公共服务工作所需场地与必要设施的租赁、搭建等费用。</w:t>
      </w:r>
    </w:p>
    <w:p w14:paraId="747F3A11" w14:textId="47C24580" w:rsidR="005A3537" w:rsidRPr="00C976C2" w:rsidRDefault="003E70DB" w:rsidP="00C976C2">
      <w:pPr>
        <w:pStyle w:val="2"/>
        <w:ind w:firstLine="643"/>
        <w:rPr>
          <w:rFonts w:hint="eastAsia"/>
          <w:b/>
          <w:bCs w:val="0"/>
          <w:shd w:val="clear" w:color="auto" w:fill="FFFFFF"/>
        </w:rPr>
      </w:pPr>
      <w:r>
        <w:rPr>
          <w:rFonts w:hint="eastAsia"/>
          <w:b/>
          <w:bCs w:val="0"/>
        </w:rPr>
        <w:lastRenderedPageBreak/>
        <w:t>（二）</w:t>
      </w:r>
      <w:r w:rsidR="005A3537" w:rsidRPr="00C976C2">
        <w:rPr>
          <w:rFonts w:hint="eastAsia"/>
          <w:b/>
          <w:bCs w:val="0"/>
          <w:shd w:val="clear" w:color="auto" w:fill="FFFFFF"/>
        </w:rPr>
        <w:t>汽车电子认证项目</w:t>
      </w:r>
    </w:p>
    <w:p w14:paraId="618B15D6" w14:textId="77777777" w:rsidR="00304830" w:rsidRDefault="00304830" w:rsidP="00304830">
      <w:pPr>
        <w:pStyle w:val="a9"/>
        <w:ind w:firstLine="640"/>
        <w:rPr>
          <w:rFonts w:hAnsi="Times New Roman"/>
        </w:rPr>
      </w:pPr>
      <w:r>
        <w:rPr>
          <w:rFonts w:hAnsi="Times New Roman" w:hint="eastAsia"/>
        </w:rPr>
        <w:t>1.对符合条件的单个认证项目，按照不超过经审定认证费用的20%予以资助，单个企业累计资助不超过2000万元。</w:t>
      </w:r>
    </w:p>
    <w:p w14:paraId="2FD19460" w14:textId="77777777" w:rsidR="00304830" w:rsidRDefault="00304830" w:rsidP="00304830">
      <w:pPr>
        <w:pStyle w:val="a9"/>
        <w:ind w:firstLine="640"/>
        <w:rPr>
          <w:rFonts w:hAnsi="Times New Roman"/>
        </w:rPr>
      </w:pPr>
      <w:r>
        <w:rPr>
          <w:rFonts w:hAnsi="Times New Roman" w:hint="eastAsia"/>
        </w:rPr>
        <w:t>2.认证费用范围包括获证证书费、研究咨询费、培训辅导费，其中获证费不低于项目申报总投入的40%，项目投入计算时间最长可追溯至获得认证证书前2个自然年度。</w:t>
      </w:r>
    </w:p>
    <w:p w14:paraId="5FA10284" w14:textId="186CEDC6" w:rsidR="005A3537" w:rsidRPr="00C976C2" w:rsidRDefault="003E70DB" w:rsidP="00C976C2">
      <w:pPr>
        <w:pStyle w:val="2"/>
        <w:ind w:firstLine="643"/>
        <w:rPr>
          <w:rFonts w:hint="eastAsia"/>
          <w:b/>
          <w:bCs w:val="0"/>
        </w:rPr>
      </w:pPr>
      <w:r>
        <w:rPr>
          <w:rFonts w:hint="eastAsia"/>
          <w:b/>
          <w:bCs w:val="0"/>
        </w:rPr>
        <w:t>（三）</w:t>
      </w:r>
      <w:r w:rsidR="005A3537" w:rsidRPr="00C976C2">
        <w:rPr>
          <w:rFonts w:hint="eastAsia"/>
          <w:b/>
          <w:bCs w:val="0"/>
        </w:rPr>
        <w:t>产业化项目</w:t>
      </w:r>
    </w:p>
    <w:p w14:paraId="3E599947" w14:textId="0A3A1B92" w:rsidR="00D20C6C" w:rsidRPr="00EA4895" w:rsidRDefault="005A3537" w:rsidP="00D20C6C">
      <w:pPr>
        <w:spacing w:after="120"/>
        <w:ind w:firstLine="640"/>
        <w:rPr>
          <w:rFonts w:hint="eastAsia"/>
        </w:rPr>
      </w:pPr>
      <w:r>
        <w:rPr>
          <w:rFonts w:hAnsi="楷体_GB2312" w:hint="eastAsia"/>
        </w:rPr>
        <w:t>资助标准为按经专项审计核定项目总投资的20%</w:t>
      </w:r>
      <w:r>
        <w:rPr>
          <w:rFonts w:hint="eastAsia"/>
        </w:rPr>
        <w:t>给予事后资助，</w:t>
      </w:r>
      <w:r w:rsidR="00D20C6C">
        <w:rPr>
          <w:rFonts w:hint="eastAsia"/>
        </w:rPr>
        <w:t>最高不超过1500万元，最</w:t>
      </w:r>
      <w:r w:rsidR="00D20C6C" w:rsidRPr="00F47C9A">
        <w:rPr>
          <w:rFonts w:hint="eastAsia"/>
        </w:rPr>
        <w:t>资助费用范围为企业为实施上述资助项目实际发生的项目总投资额，包括项目建设投资和研发费用。</w:t>
      </w:r>
    </w:p>
    <w:p w14:paraId="44C375BB" w14:textId="0E6A6212" w:rsidR="002D04B7" w:rsidRDefault="002D04B7" w:rsidP="002D04B7">
      <w:pPr>
        <w:pStyle w:val="1"/>
        <w:ind w:firstLine="640"/>
        <w:rPr>
          <w:rFonts w:hint="eastAsia"/>
        </w:rPr>
      </w:pPr>
      <w:r>
        <w:rPr>
          <w:rFonts w:hint="eastAsia"/>
        </w:rPr>
        <w:t>四、项目申报条件</w:t>
      </w:r>
    </w:p>
    <w:p w14:paraId="22AE546C" w14:textId="77777777" w:rsidR="002D04B7" w:rsidRDefault="002D04B7" w:rsidP="002D04B7">
      <w:pPr>
        <w:autoSpaceDE w:val="0"/>
        <w:ind w:firstLine="640"/>
        <w:rPr>
          <w:rFonts w:hAnsi="Calibri"/>
        </w:rPr>
      </w:pPr>
      <w:r>
        <w:rPr>
          <w:rFonts w:hAnsi="Calibri" w:hint="eastAsia"/>
        </w:rPr>
        <w:t>申报条件由</w:t>
      </w:r>
      <w:r>
        <w:rPr>
          <w:rFonts w:hAnsi="Calibri" w:hint="eastAsia"/>
          <w:b/>
        </w:rPr>
        <w:t>基础条件</w:t>
      </w:r>
      <w:r>
        <w:rPr>
          <w:rFonts w:hAnsi="Calibri" w:hint="eastAsia"/>
        </w:rPr>
        <w:t>和</w:t>
      </w:r>
      <w:r>
        <w:rPr>
          <w:rFonts w:hAnsi="Calibri" w:hint="eastAsia"/>
          <w:b/>
        </w:rPr>
        <w:t>专项条件</w:t>
      </w:r>
      <w:r>
        <w:rPr>
          <w:rFonts w:hAnsi="Calibri" w:hint="eastAsia"/>
        </w:rPr>
        <w:t>两部分组成。</w:t>
      </w:r>
    </w:p>
    <w:p w14:paraId="14E98429" w14:textId="006249A0" w:rsidR="002D04B7" w:rsidRPr="003E70DB" w:rsidRDefault="003E70DB" w:rsidP="003E70DB">
      <w:pPr>
        <w:pStyle w:val="2"/>
        <w:ind w:firstLine="643"/>
        <w:rPr>
          <w:rFonts w:hint="eastAsia"/>
          <w:b/>
          <w:bCs w:val="0"/>
        </w:rPr>
      </w:pPr>
      <w:r w:rsidRPr="003E70DB">
        <w:rPr>
          <w:rFonts w:hint="eastAsia"/>
          <w:b/>
          <w:bCs w:val="0"/>
        </w:rPr>
        <w:t>（一）</w:t>
      </w:r>
      <w:r w:rsidR="002D04B7" w:rsidRPr="003E70DB">
        <w:rPr>
          <w:rFonts w:hint="eastAsia"/>
          <w:b/>
          <w:bCs w:val="0"/>
        </w:rPr>
        <w:t>基础条件：</w:t>
      </w:r>
    </w:p>
    <w:p w14:paraId="33FCDCB3" w14:textId="2FAC2099" w:rsidR="002D04B7" w:rsidRDefault="003E70DB" w:rsidP="002D04B7">
      <w:pPr>
        <w:ind w:firstLine="640"/>
        <w:rPr>
          <w:rFonts w:hint="eastAsia"/>
        </w:rPr>
      </w:pPr>
      <w:r>
        <w:rPr>
          <w:rFonts w:hint="eastAsia"/>
        </w:rPr>
        <w:t>1.</w:t>
      </w:r>
      <w:r w:rsidR="002D04B7">
        <w:rPr>
          <w:rFonts w:hint="eastAsia"/>
        </w:rPr>
        <w:t>申报主体为在深圳市内（含深汕特别合作区）实际从事新能源汽车和智能网联汽车领域经营活动，具有独立法人资格的企业、事业单位、行业协会或者其他组织；</w:t>
      </w:r>
    </w:p>
    <w:p w14:paraId="06AB88FC" w14:textId="3DFE60E3" w:rsidR="002D04B7" w:rsidRDefault="003E70DB" w:rsidP="002D04B7">
      <w:pPr>
        <w:ind w:firstLine="640"/>
        <w:rPr>
          <w:rFonts w:hint="eastAsia"/>
        </w:rPr>
      </w:pPr>
      <w:r>
        <w:rPr>
          <w:rFonts w:hint="eastAsia"/>
        </w:rPr>
        <w:t>2.</w:t>
      </w:r>
      <w:r w:rsidR="002D04B7">
        <w:rPr>
          <w:rFonts w:hint="eastAsia"/>
        </w:rPr>
        <w:t>申报主体未被列入严重失信主体名单；</w:t>
      </w:r>
    </w:p>
    <w:p w14:paraId="7DB2E9BC" w14:textId="12200D08" w:rsidR="002D04B7" w:rsidRDefault="003E70DB" w:rsidP="002D04B7">
      <w:pPr>
        <w:ind w:firstLine="640"/>
        <w:rPr>
          <w:rFonts w:hint="eastAsia"/>
        </w:rPr>
      </w:pPr>
      <w:r>
        <w:rPr>
          <w:rFonts w:hint="eastAsia"/>
        </w:rPr>
        <w:t>3.</w:t>
      </w:r>
      <w:r w:rsidR="002D04B7">
        <w:rPr>
          <w:rFonts w:hint="eastAsia"/>
        </w:rPr>
        <w:t>不存在就同一建设内容相同或部分内容相同的项目向市有关部门进行多头申报的情形；</w:t>
      </w:r>
    </w:p>
    <w:p w14:paraId="53BDC85B" w14:textId="559FC087" w:rsidR="002D04B7" w:rsidRDefault="003E70DB" w:rsidP="002D04B7">
      <w:pPr>
        <w:ind w:firstLine="640"/>
        <w:rPr>
          <w:rFonts w:hint="eastAsia"/>
        </w:rPr>
      </w:pPr>
      <w:r>
        <w:rPr>
          <w:rFonts w:hint="eastAsia"/>
        </w:rPr>
        <w:t>4.</w:t>
      </w:r>
      <w:r w:rsidR="002D04B7">
        <w:rPr>
          <w:rFonts w:hint="eastAsia"/>
        </w:rPr>
        <w:t>项目属于我市新能源汽车和智能网联汽车产业重点发展领域，符合操作规程等规定的要求和条件；</w:t>
      </w:r>
    </w:p>
    <w:p w14:paraId="32570EE0" w14:textId="1CC7B2D1" w:rsidR="002D04B7" w:rsidRDefault="003E70DB" w:rsidP="002D04B7">
      <w:pPr>
        <w:ind w:firstLine="640"/>
        <w:rPr>
          <w:rFonts w:hint="eastAsia"/>
        </w:rPr>
      </w:pPr>
      <w:r>
        <w:rPr>
          <w:rFonts w:hint="eastAsia"/>
        </w:rPr>
        <w:t>5.</w:t>
      </w:r>
      <w:r w:rsidR="002D04B7">
        <w:rPr>
          <w:rFonts w:hint="eastAsia"/>
        </w:rPr>
        <w:t>项目符合国家和我市产业政策以及能耗、环保、安全等要求，并按规定完成所需的用地、环评、规划等手续；</w:t>
      </w:r>
    </w:p>
    <w:p w14:paraId="6A402BF2" w14:textId="7F1232A2" w:rsidR="002D04B7" w:rsidRDefault="003E70DB" w:rsidP="002D04B7">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lastRenderedPageBreak/>
        <w:t>6.</w:t>
      </w:r>
      <w:r w:rsidR="002D04B7">
        <w:rPr>
          <w:rFonts w:ascii="仿宋_GB2312" w:eastAsia="仿宋_GB2312" w:hint="eastAsia"/>
          <w:sz w:val="32"/>
          <w:szCs w:val="32"/>
          <w:shd w:val="clear" w:color="auto" w:fill="FFFFFF"/>
        </w:rPr>
        <w:t>法律、法规、规章和上级行政机关规范性文件规定的其他条件。</w:t>
      </w:r>
    </w:p>
    <w:p w14:paraId="4CF68441" w14:textId="01CD7CA3" w:rsidR="002D04B7" w:rsidRPr="003E70DB" w:rsidRDefault="003E70DB" w:rsidP="003E70DB">
      <w:pPr>
        <w:pStyle w:val="2"/>
        <w:ind w:firstLine="643"/>
        <w:rPr>
          <w:rFonts w:hint="eastAsia"/>
          <w:b/>
          <w:bCs w:val="0"/>
        </w:rPr>
      </w:pPr>
      <w:r w:rsidRPr="003E70DB">
        <w:rPr>
          <w:rFonts w:hint="eastAsia"/>
          <w:b/>
          <w:bCs w:val="0"/>
        </w:rPr>
        <w:t>（二）</w:t>
      </w:r>
      <w:r w:rsidR="002D04B7" w:rsidRPr="003E70DB">
        <w:rPr>
          <w:rFonts w:hint="eastAsia"/>
          <w:b/>
          <w:bCs w:val="0"/>
        </w:rPr>
        <w:t>专项条件：</w:t>
      </w:r>
    </w:p>
    <w:p w14:paraId="28E8EAF6" w14:textId="4DB5CBF1" w:rsidR="002D04B7" w:rsidRPr="002D04B7" w:rsidRDefault="003E70DB" w:rsidP="003E70DB">
      <w:pPr>
        <w:pStyle w:val="3"/>
        <w:ind w:firstLine="643"/>
        <w:rPr>
          <w:rFonts w:hint="eastAsia"/>
        </w:rPr>
      </w:pPr>
      <w:r>
        <w:rPr>
          <w:rFonts w:hint="eastAsia"/>
        </w:rPr>
        <w:t>1.</w:t>
      </w:r>
      <w:r w:rsidR="002D04B7" w:rsidRPr="002D04B7">
        <w:rPr>
          <w:rFonts w:hint="eastAsia"/>
        </w:rPr>
        <w:t>产业公共服务平台项目</w:t>
      </w:r>
    </w:p>
    <w:p w14:paraId="0CE43BCF" w14:textId="52584FE1" w:rsidR="00371C5E" w:rsidRDefault="003E70DB"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（1）</w:t>
      </w:r>
      <w:r w:rsidR="00371C5E">
        <w:rPr>
          <w:rFonts w:ascii="仿宋_GB2312" w:eastAsia="仿宋_GB2312" w:hint="eastAsia"/>
          <w:sz w:val="32"/>
          <w:szCs w:val="32"/>
          <w:shd w:val="clear" w:color="auto" w:fill="FFFFFF"/>
        </w:rPr>
        <w:t>新建平台项目总投入不低于2000万元，已建平台年度运营费用不低于200万元；</w:t>
      </w:r>
    </w:p>
    <w:p w14:paraId="2AD72C52" w14:textId="14BD3753" w:rsidR="00371C5E" w:rsidRDefault="003E70DB"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（2）</w:t>
      </w:r>
      <w:r w:rsidR="00276627">
        <w:rPr>
          <w:rFonts w:ascii="仿宋_GB2312" w:eastAsia="仿宋_GB2312" w:hint="eastAsia"/>
          <w:sz w:val="32"/>
          <w:szCs w:val="32"/>
          <w:shd w:val="clear" w:color="auto" w:fill="FFFFFF"/>
        </w:rPr>
        <w:t>新</w:t>
      </w:r>
      <w:r w:rsidR="00371C5E">
        <w:rPr>
          <w:rFonts w:ascii="仿宋_GB2312" w:eastAsia="仿宋_GB2312" w:hint="eastAsia"/>
          <w:sz w:val="32"/>
          <w:szCs w:val="32"/>
          <w:shd w:val="clear" w:color="auto" w:fill="FFFFFF"/>
        </w:rPr>
        <w:t>建平台项目须为项目申报指南发布前2个自然年度内开始建设，项目建设期不超过2年，且项目已经建设完成；</w:t>
      </w:r>
    </w:p>
    <w:p w14:paraId="1BCC2181" w14:textId="6AABF5D9" w:rsidR="00371C5E" w:rsidRDefault="003E70DB" w:rsidP="00371C5E">
      <w:pPr>
        <w:pStyle w:val="a9"/>
        <w:spacing w:line="540" w:lineRule="exact"/>
        <w:ind w:firstLine="640"/>
        <w:rPr>
          <w:rFonts w:hint="eastAsia"/>
          <w:shd w:val="clear" w:color="auto" w:fill="FFFFFF"/>
        </w:rPr>
      </w:pPr>
      <w:r>
        <w:rPr>
          <w:rFonts w:hint="eastAsia"/>
          <w:shd w:val="clear" w:color="auto" w:fill="FFFFFF"/>
        </w:rPr>
        <w:t>（3）</w:t>
      </w:r>
      <w:r w:rsidR="00371C5E">
        <w:rPr>
          <w:rFonts w:hint="eastAsia"/>
        </w:rPr>
        <w:t>平台具备提供服务所必需的基础设施。拥有固定的经营服务场所；配备符合要求的设备及工器具，购置费用占项目投资额的比例不低于40%；</w:t>
      </w:r>
    </w:p>
    <w:p w14:paraId="012E11EE" w14:textId="46D1683A" w:rsidR="00371C5E" w:rsidRDefault="003E70DB" w:rsidP="00371C5E">
      <w:pPr>
        <w:pStyle w:val="a9"/>
        <w:spacing w:line="540" w:lineRule="exact"/>
        <w:ind w:firstLine="640"/>
        <w:rPr>
          <w:rFonts w:hint="eastAsia"/>
          <w:shd w:val="clear" w:color="auto" w:fill="FFFFFF"/>
        </w:rPr>
      </w:pPr>
      <w:r>
        <w:rPr>
          <w:rFonts w:hint="eastAsia"/>
          <w:shd w:val="clear" w:color="auto" w:fill="FFFFFF"/>
        </w:rPr>
        <w:t>（4）</w:t>
      </w:r>
      <w:r w:rsidR="00371C5E">
        <w:rPr>
          <w:rFonts w:hint="eastAsia"/>
        </w:rPr>
        <w:t>平台拥有高水平的专业人员队伍。</w:t>
      </w:r>
      <w:r w:rsidR="00371C5E">
        <w:rPr>
          <w:rFonts w:hint="eastAsia"/>
          <w:shd w:val="clear" w:color="auto" w:fill="FFFFFF"/>
        </w:rPr>
        <w:t>从事专业技术服务的人员不少于50人，其中大专及以上学历和中级及以上技术职称专业人员的比例不低于80%；</w:t>
      </w:r>
    </w:p>
    <w:p w14:paraId="5F72968D" w14:textId="33A6E536" w:rsidR="00371C5E" w:rsidRDefault="003E70DB" w:rsidP="00371C5E">
      <w:pPr>
        <w:pStyle w:val="a9"/>
        <w:spacing w:line="540" w:lineRule="exact"/>
        <w:ind w:firstLine="640"/>
        <w:rPr>
          <w:rFonts w:hint="eastAsia"/>
          <w:shd w:val="clear" w:color="auto" w:fill="FFFFFF"/>
        </w:rPr>
      </w:pPr>
      <w:r>
        <w:rPr>
          <w:rFonts w:hint="eastAsia"/>
          <w:shd w:val="clear" w:color="auto" w:fill="FFFFFF"/>
        </w:rPr>
        <w:t>（5）</w:t>
      </w:r>
      <w:r w:rsidR="00371C5E">
        <w:rPr>
          <w:rFonts w:hint="eastAsia"/>
          <w:bCs/>
        </w:rPr>
        <w:t>平台具有完善的运行机制。具备完善的管理制度，具有规范的服务流程和完善的服务质量保证措施。平台需充分发挥公共服务属性，针对本地企业制定专项服务方案。</w:t>
      </w:r>
    </w:p>
    <w:p w14:paraId="6BE0B5FB" w14:textId="0BCEF3A7" w:rsidR="002D04B7" w:rsidRPr="00C976C2" w:rsidRDefault="003E70DB" w:rsidP="003E70DB">
      <w:pPr>
        <w:pStyle w:val="3"/>
        <w:ind w:firstLine="643"/>
        <w:rPr>
          <w:rFonts w:hint="eastAsia"/>
          <w:shd w:val="clear" w:color="auto" w:fill="FFFFFF"/>
        </w:rPr>
      </w:pPr>
      <w:r>
        <w:rPr>
          <w:rFonts w:hint="eastAsia"/>
        </w:rPr>
        <w:t>2.</w:t>
      </w:r>
      <w:r w:rsidR="00371C5E" w:rsidRPr="00C976C2">
        <w:rPr>
          <w:rFonts w:hint="eastAsia"/>
          <w:shd w:val="clear" w:color="auto" w:fill="FFFFFF"/>
        </w:rPr>
        <w:t>汽车电子认证项目</w:t>
      </w:r>
    </w:p>
    <w:p w14:paraId="331AA27D" w14:textId="755CD796" w:rsidR="00371C5E" w:rsidRDefault="003E70DB" w:rsidP="00371C5E">
      <w:pPr>
        <w:pStyle w:val="a9"/>
        <w:spacing w:line="540" w:lineRule="exact"/>
        <w:ind w:firstLine="640"/>
        <w:rPr>
          <w:rFonts w:hint="eastAsia"/>
          <w:shd w:val="clear" w:color="auto" w:fill="FFFFFF"/>
        </w:rPr>
      </w:pPr>
      <w:r>
        <w:rPr>
          <w:rFonts w:hint="eastAsia"/>
          <w:shd w:val="clear" w:color="auto" w:fill="FFFFFF"/>
        </w:rPr>
        <w:t>（1）</w:t>
      </w:r>
      <w:r w:rsidR="00371C5E">
        <w:rPr>
          <w:rFonts w:hint="eastAsia"/>
          <w:shd w:val="clear" w:color="auto" w:fill="FFFFFF"/>
        </w:rPr>
        <w:t>申报项目至少通过以下任一一项车规级产品认证或汽车行业专属管理体系认证：首次通过IATF 16949体系认证；功能安全管理流程认证、功能安全产品认证、预期功能安全管理流程认证、预期功能安全管理流程认证、信息安全管理体系认证、信息安全产品认证、网络安全认证ASPICE软件过程改进及能力评定认证、VSOC汽车安全运营中心认证、</w:t>
      </w:r>
      <w:r w:rsidR="00371C5E">
        <w:rPr>
          <w:rFonts w:hint="eastAsia"/>
          <w:shd w:val="clear" w:color="auto" w:fill="FFFFFF"/>
        </w:rPr>
        <w:lastRenderedPageBreak/>
        <w:t>汽车软件升级管理体系认证、车规级芯片认证及</w:t>
      </w:r>
      <w:r w:rsidR="00371C5E">
        <w:rPr>
          <w:rFonts w:hint="eastAsia"/>
        </w:rPr>
        <w:t>功率模块认证</w:t>
      </w:r>
      <w:r w:rsidR="00371C5E">
        <w:rPr>
          <w:rFonts w:hint="eastAsia"/>
          <w:shd w:val="clear" w:color="auto" w:fill="FFFFFF"/>
        </w:rPr>
        <w:t>、车用操作系统认证、智能座舱系列认证、智能传感器认证、智能驾驶认证等。</w:t>
      </w:r>
    </w:p>
    <w:p w14:paraId="1FD8624A" w14:textId="12DE3BD0" w:rsidR="00371C5E" w:rsidRDefault="003E70DB" w:rsidP="00371C5E">
      <w:pPr>
        <w:pStyle w:val="a9"/>
        <w:spacing w:line="540" w:lineRule="exact"/>
        <w:ind w:firstLine="640"/>
        <w:rPr>
          <w:rFonts w:hint="eastAsia"/>
          <w:shd w:val="clear" w:color="auto" w:fill="FFFFFF"/>
        </w:rPr>
      </w:pPr>
      <w:r>
        <w:rPr>
          <w:rFonts w:hint="eastAsia"/>
          <w:shd w:val="clear" w:color="auto" w:fill="FFFFFF"/>
        </w:rPr>
        <w:t>（2）</w:t>
      </w:r>
      <w:r w:rsidR="00371C5E">
        <w:rPr>
          <w:rFonts w:hint="eastAsia"/>
          <w:shd w:val="clear" w:color="auto" w:fill="FFFFFF"/>
        </w:rPr>
        <w:t>申报项目须在项目申报指南发布前1个自然年度内取得颁发的认证证书，认证周期不超过3个自然年度；</w:t>
      </w:r>
    </w:p>
    <w:p w14:paraId="4B3F724B" w14:textId="4D694BA3" w:rsidR="00371C5E" w:rsidRDefault="003E70DB" w:rsidP="00371C5E">
      <w:pPr>
        <w:pStyle w:val="a9"/>
        <w:spacing w:line="540" w:lineRule="exact"/>
        <w:ind w:firstLine="640"/>
        <w:rPr>
          <w:rFonts w:hint="eastAsia"/>
          <w:shd w:val="clear" w:color="auto" w:fill="FFFFFF"/>
        </w:rPr>
      </w:pPr>
      <w:r>
        <w:rPr>
          <w:rFonts w:hint="eastAsia"/>
          <w:shd w:val="clear" w:color="auto" w:fill="FFFFFF"/>
        </w:rPr>
        <w:t>（3）</w:t>
      </w:r>
      <w:r w:rsidR="00371C5E">
        <w:rPr>
          <w:rFonts w:hint="eastAsia"/>
          <w:shd w:val="clear" w:color="auto" w:fill="FFFFFF"/>
        </w:rPr>
        <w:t>申报主体须为在深拥有独立自主研发能力的企事业单位、科研机构或其他组织。</w:t>
      </w:r>
    </w:p>
    <w:p w14:paraId="5BDABDB6" w14:textId="7D5DFE8F" w:rsidR="00371C5E" w:rsidRPr="00C976C2" w:rsidRDefault="003E70DB" w:rsidP="00C976C2">
      <w:pPr>
        <w:pStyle w:val="2"/>
        <w:ind w:firstLine="643"/>
        <w:rPr>
          <w:rFonts w:hint="eastAsia"/>
          <w:b/>
          <w:bCs w:val="0"/>
        </w:rPr>
      </w:pPr>
      <w:r>
        <w:rPr>
          <w:rFonts w:hint="eastAsia"/>
          <w:b/>
          <w:bCs w:val="0"/>
        </w:rPr>
        <w:t>3.</w:t>
      </w:r>
      <w:r w:rsidR="00371C5E" w:rsidRPr="00C976C2">
        <w:rPr>
          <w:rFonts w:hint="eastAsia"/>
          <w:b/>
          <w:bCs w:val="0"/>
        </w:rPr>
        <w:t>产业化项目</w:t>
      </w:r>
    </w:p>
    <w:p w14:paraId="48222266" w14:textId="74878F52" w:rsidR="00371C5E" w:rsidRDefault="003E70DB"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（1）</w:t>
      </w:r>
      <w:r w:rsidR="00371C5E">
        <w:rPr>
          <w:rFonts w:ascii="仿宋_GB2312" w:eastAsia="仿宋_GB2312" w:hint="eastAsia"/>
          <w:sz w:val="32"/>
          <w:szCs w:val="32"/>
          <w:shd w:val="clear" w:color="auto" w:fill="FFFFFF"/>
        </w:rPr>
        <w:t>项目总投资不低于1500万元，应有新增固定资产投资（土建工程、新购置设备等）。项目建设投资不低于总投资的40％、研发费用不超过项目总投资50%、铺底流动资金不超过项目总投资10%；</w:t>
      </w:r>
    </w:p>
    <w:p w14:paraId="608E8150" w14:textId="0CA87658" w:rsidR="00371C5E" w:rsidRDefault="003E70DB"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（2）</w:t>
      </w:r>
      <w:r w:rsidR="00196201">
        <w:rPr>
          <w:rFonts w:ascii="仿宋_GB2312" w:eastAsia="仿宋_GB2312" w:hint="eastAsia"/>
          <w:sz w:val="32"/>
          <w:szCs w:val="32"/>
          <w:shd w:val="clear" w:color="auto" w:fill="FFFFFF"/>
        </w:rPr>
        <w:t>项目需为2021年1月1日后开始建设，</w:t>
      </w:r>
      <w:r w:rsidR="00371C5E">
        <w:rPr>
          <w:rFonts w:ascii="仿宋_GB2312" w:eastAsia="仿宋_GB2312" w:hint="eastAsia"/>
          <w:sz w:val="32"/>
          <w:szCs w:val="32"/>
          <w:shd w:val="clear" w:color="auto" w:fill="FFFFFF"/>
        </w:rPr>
        <w:t>项目建设期不超过3年</w:t>
      </w:r>
      <w:r w:rsidR="001721D4">
        <w:rPr>
          <w:rFonts w:ascii="仿宋_GB2312" w:eastAsia="仿宋_GB2312" w:hint="eastAsia"/>
          <w:sz w:val="32"/>
          <w:szCs w:val="32"/>
          <w:shd w:val="clear" w:color="auto" w:fill="FFFFFF"/>
        </w:rPr>
        <w:t>，且项目已经建设完成</w:t>
      </w:r>
      <w:r w:rsidR="00371C5E">
        <w:rPr>
          <w:rFonts w:ascii="仿宋_GB2312" w:eastAsia="仿宋_GB2312" w:hint="eastAsia"/>
          <w:sz w:val="32"/>
          <w:szCs w:val="32"/>
          <w:shd w:val="clear" w:color="auto" w:fill="FFFFFF"/>
        </w:rPr>
        <w:t>；</w:t>
      </w:r>
    </w:p>
    <w:p w14:paraId="5603C73B" w14:textId="6D1CE96F" w:rsidR="00371C5E" w:rsidRDefault="003E70DB"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（3）</w:t>
      </w:r>
      <w:r w:rsidR="00371C5E">
        <w:rPr>
          <w:rFonts w:ascii="仿宋_GB2312" w:eastAsia="仿宋_GB2312" w:hint="eastAsia"/>
          <w:sz w:val="32"/>
          <w:szCs w:val="32"/>
          <w:shd w:val="clear" w:color="auto" w:fill="FFFFFF"/>
        </w:rPr>
        <w:t>项目产品具备先进性，知识产权归属明晰，能够带动产业链上下游发展；</w:t>
      </w:r>
    </w:p>
    <w:p w14:paraId="69FF1539" w14:textId="24B07C5E" w:rsidR="00371C5E" w:rsidRDefault="003E70DB"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（4）</w:t>
      </w:r>
      <w:r w:rsidR="00371C5E">
        <w:rPr>
          <w:rFonts w:ascii="仿宋_GB2312" w:eastAsia="仿宋_GB2312" w:hint="eastAsia"/>
          <w:sz w:val="32"/>
          <w:szCs w:val="32"/>
          <w:shd w:val="clear" w:color="auto" w:fill="FFFFFF"/>
        </w:rPr>
        <w:t>项目建成后可实现产品大批量生产；</w:t>
      </w:r>
    </w:p>
    <w:p w14:paraId="79DE1008" w14:textId="6535CDE1" w:rsidR="00371C5E" w:rsidRDefault="003E70DB" w:rsidP="00371C5E">
      <w:pPr>
        <w:pStyle w:val="a9"/>
        <w:spacing w:line="540" w:lineRule="exact"/>
        <w:ind w:firstLine="640"/>
        <w:rPr>
          <w:rFonts w:hint="eastAsia"/>
          <w:shd w:val="clear" w:color="auto" w:fill="FFFFFF"/>
        </w:rPr>
      </w:pPr>
      <w:r>
        <w:rPr>
          <w:rFonts w:hint="eastAsia"/>
          <w:shd w:val="clear" w:color="auto" w:fill="FFFFFF"/>
        </w:rPr>
        <w:t>（5）</w:t>
      </w:r>
      <w:r w:rsidR="00371C5E">
        <w:rPr>
          <w:rFonts w:hint="eastAsia"/>
          <w:shd w:val="clear" w:color="auto" w:fill="FFFFFF"/>
        </w:rPr>
        <w:t>项目的财务核算和实施地在深圳市内；</w:t>
      </w:r>
    </w:p>
    <w:p w14:paraId="571A0B6D" w14:textId="5228CAEC" w:rsidR="00371C5E" w:rsidRDefault="003E70DB" w:rsidP="00371C5E">
      <w:pPr>
        <w:pStyle w:val="a9"/>
        <w:spacing w:line="540" w:lineRule="exact"/>
        <w:ind w:firstLine="640"/>
        <w:rPr>
          <w:rFonts w:hint="eastAsia"/>
          <w:shd w:val="clear" w:color="auto" w:fill="FFFFFF"/>
        </w:rPr>
      </w:pPr>
      <w:r>
        <w:rPr>
          <w:rFonts w:hint="eastAsia"/>
          <w:shd w:val="clear" w:color="auto" w:fill="FFFFFF"/>
        </w:rPr>
        <w:t>（6）</w:t>
      </w:r>
      <w:r w:rsidR="00371C5E">
        <w:rPr>
          <w:rFonts w:hint="eastAsia"/>
          <w:shd w:val="clear" w:color="auto" w:fill="FFFFFF"/>
        </w:rPr>
        <w:t>项目具备必要的资金、技术、人员、场地等条件。</w:t>
      </w:r>
    </w:p>
    <w:p w14:paraId="7631C77A" w14:textId="0640EFA6" w:rsidR="00371C5E" w:rsidRDefault="00371C5E" w:rsidP="00371C5E">
      <w:pPr>
        <w:pStyle w:val="1"/>
        <w:ind w:firstLine="640"/>
        <w:rPr>
          <w:rFonts w:hint="eastAsia"/>
        </w:rPr>
      </w:pPr>
      <w:r>
        <w:rPr>
          <w:rFonts w:hint="eastAsia"/>
        </w:rPr>
        <w:t>五、项目的申报材料</w:t>
      </w:r>
    </w:p>
    <w:p w14:paraId="4509C3D9" w14:textId="77777777" w:rsidR="00371C5E" w:rsidRDefault="00371C5E" w:rsidP="00371C5E">
      <w:pPr>
        <w:autoSpaceDE w:val="0"/>
        <w:ind w:firstLine="640"/>
        <w:rPr>
          <w:rFonts w:hAnsi="宋体" w:hint="eastAsia"/>
        </w:rPr>
      </w:pPr>
      <w:r>
        <w:rPr>
          <w:rFonts w:hAnsi="宋体" w:hint="eastAsia"/>
        </w:rPr>
        <w:t>申报材料由</w:t>
      </w:r>
      <w:r>
        <w:rPr>
          <w:rFonts w:hAnsi="宋体" w:hint="eastAsia"/>
          <w:b/>
        </w:rPr>
        <w:t>共性申报材料</w:t>
      </w:r>
      <w:r>
        <w:rPr>
          <w:rFonts w:hAnsi="宋体" w:hint="eastAsia"/>
        </w:rPr>
        <w:t>和</w:t>
      </w:r>
      <w:r>
        <w:rPr>
          <w:rFonts w:hAnsi="宋体" w:hint="eastAsia"/>
          <w:b/>
        </w:rPr>
        <w:t>专项申报材料</w:t>
      </w:r>
      <w:r>
        <w:rPr>
          <w:rFonts w:hAnsi="宋体" w:hint="eastAsia"/>
        </w:rPr>
        <w:t>两部分组成。</w:t>
      </w:r>
    </w:p>
    <w:p w14:paraId="22AB476E" w14:textId="11EF061C" w:rsidR="00371C5E" w:rsidRDefault="003B7694" w:rsidP="00371C5E">
      <w:pPr>
        <w:autoSpaceDE w:val="0"/>
        <w:ind w:firstLine="643"/>
        <w:rPr>
          <w:rFonts w:ascii="楷体_GB2312" w:eastAsia="楷体_GB2312" w:hAnsi="楷体_GB2312" w:cs="楷体_GB2312" w:hint="eastAsia"/>
          <w:b/>
        </w:rPr>
      </w:pPr>
      <w:r>
        <w:rPr>
          <w:rFonts w:ascii="楷体_GB2312" w:eastAsia="楷体_GB2312" w:hAnsi="楷体_GB2312" w:cs="楷体_GB2312" w:hint="eastAsia"/>
          <w:b/>
        </w:rPr>
        <w:t>（一）</w:t>
      </w:r>
      <w:r w:rsidR="00371C5E">
        <w:rPr>
          <w:rFonts w:ascii="楷体_GB2312" w:eastAsia="楷体_GB2312" w:hAnsi="楷体_GB2312" w:cs="楷体_GB2312" w:hint="eastAsia"/>
          <w:b/>
        </w:rPr>
        <w:t>共性申报材料（其中电子证照免提交）：</w:t>
      </w:r>
    </w:p>
    <w:p w14:paraId="7D557F34" w14:textId="1ECB1C84" w:rsidR="00371C5E" w:rsidRDefault="00371C5E" w:rsidP="00371C5E">
      <w:pPr>
        <w:pStyle w:val="aa"/>
        <w:widowControl/>
        <w:shd w:val="clear" w:color="auto" w:fill="FFFFFF"/>
        <w:adjustRightInd w:val="0"/>
        <w:snapToGrid w:val="0"/>
        <w:spacing w:before="0" w:beforeAutospacing="0" w:after="0" w:afterAutospacing="0" w:line="560" w:lineRule="exact"/>
        <w:ind w:firstLineChars="200" w:firstLine="640"/>
        <w:jc w:val="both"/>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1</w:t>
      </w:r>
      <w:r>
        <w:rPr>
          <w:rFonts w:ascii="仿宋_GB2312" w:eastAsia="仿宋_GB2312" w:hAnsi="仿宋_GB2312" w:cs="仿宋_GB2312"/>
          <w:sz w:val="32"/>
          <w:szCs w:val="32"/>
          <w:shd w:val="clear" w:color="auto" w:fill="FFFFFF"/>
        </w:rPr>
        <w:t>.</w:t>
      </w:r>
      <w:r>
        <w:rPr>
          <w:rFonts w:ascii="仿宋_GB2312" w:eastAsia="仿宋_GB2312" w:hAnsi="仿宋_GB2312" w:cs="仿宋_GB2312" w:hint="eastAsia"/>
          <w:sz w:val="32"/>
          <w:szCs w:val="32"/>
          <w:shd w:val="clear" w:color="auto" w:fill="FFFFFF"/>
        </w:rPr>
        <w:t>通过申报系统打印的《深圳市</w:t>
      </w:r>
      <w:r w:rsidR="00001381" w:rsidRPr="00001381">
        <w:rPr>
          <w:rFonts w:ascii="仿宋_GB2312" w:eastAsia="仿宋_GB2312" w:hAnsi="仿宋_GB2312" w:cs="仿宋_GB2312" w:hint="eastAsia"/>
          <w:sz w:val="32"/>
          <w:szCs w:val="32"/>
          <w:shd w:val="clear" w:color="auto" w:fill="FFFFFF"/>
        </w:rPr>
        <w:t>新能源汽车和智能网联汽车产业</w:t>
      </w:r>
      <w:r w:rsidR="00124C9B">
        <w:rPr>
          <w:rFonts w:ascii="仿宋_GB2312" w:eastAsia="仿宋_GB2312" w:hAnsi="仿宋_GB2312" w:cs="仿宋_GB2312" w:hint="eastAsia"/>
          <w:sz w:val="32"/>
          <w:szCs w:val="32"/>
          <w:shd w:val="clear" w:color="auto" w:fill="FFFFFF"/>
        </w:rPr>
        <w:t>高质量发展</w:t>
      </w:r>
      <w:r>
        <w:rPr>
          <w:rFonts w:ascii="仿宋_GB2312" w:eastAsia="仿宋_GB2312" w:hAnsi="仿宋_GB2312" w:cs="仿宋_GB2312" w:hint="eastAsia"/>
          <w:sz w:val="32"/>
          <w:szCs w:val="32"/>
          <w:shd w:val="clear" w:color="auto" w:fill="FFFFFF"/>
        </w:rPr>
        <w:t>专项扶持计划申请书》纸质文件原件。</w:t>
      </w:r>
    </w:p>
    <w:p w14:paraId="53FDF044" w14:textId="77777777" w:rsidR="00371C5E" w:rsidRDefault="00371C5E" w:rsidP="00371C5E">
      <w:pPr>
        <w:pStyle w:val="aa"/>
        <w:widowControl/>
        <w:shd w:val="clear" w:color="auto" w:fill="FFFFFF"/>
        <w:adjustRightInd w:val="0"/>
        <w:snapToGrid w:val="0"/>
        <w:spacing w:before="0" w:beforeAutospacing="0" w:after="0" w:afterAutospacing="0" w:line="560" w:lineRule="exact"/>
        <w:ind w:firstLineChars="200" w:firstLine="640"/>
        <w:jc w:val="both"/>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2</w:t>
      </w:r>
      <w:r>
        <w:rPr>
          <w:rFonts w:ascii="仿宋_GB2312" w:eastAsia="仿宋_GB2312" w:hAnsi="仿宋_GB2312" w:cs="仿宋_GB2312"/>
          <w:sz w:val="32"/>
          <w:szCs w:val="32"/>
          <w:shd w:val="clear" w:color="auto" w:fill="FFFFFF"/>
        </w:rPr>
        <w:t>.</w:t>
      </w:r>
      <w:r>
        <w:rPr>
          <w:rFonts w:ascii="仿宋_GB2312" w:eastAsia="仿宋_GB2312" w:hAnsi="仿宋_GB2312" w:cs="仿宋_GB2312" w:hint="eastAsia"/>
          <w:sz w:val="32"/>
          <w:szCs w:val="32"/>
          <w:shd w:val="clear" w:color="auto" w:fill="FFFFFF"/>
        </w:rPr>
        <w:t>单位营业执照。</w:t>
      </w:r>
    </w:p>
    <w:p w14:paraId="4FF73CA4" w14:textId="28CC52E3" w:rsidR="00371C5E" w:rsidRDefault="00371C5E" w:rsidP="00371C5E">
      <w:pPr>
        <w:pStyle w:val="aa"/>
        <w:widowControl/>
        <w:shd w:val="clear" w:color="auto" w:fill="FFFFFF"/>
        <w:adjustRightInd w:val="0"/>
        <w:snapToGrid w:val="0"/>
        <w:spacing w:before="0" w:beforeAutospacing="0" w:after="0" w:afterAutospacing="0" w:line="560" w:lineRule="exact"/>
        <w:ind w:firstLineChars="200" w:firstLine="640"/>
        <w:jc w:val="both"/>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lastRenderedPageBreak/>
        <w:t>3</w:t>
      </w:r>
      <w:r>
        <w:rPr>
          <w:rFonts w:ascii="仿宋_GB2312" w:eastAsia="仿宋_GB2312" w:hAnsi="仿宋_GB2312" w:cs="仿宋_GB2312"/>
          <w:sz w:val="32"/>
          <w:szCs w:val="32"/>
          <w:shd w:val="clear" w:color="auto" w:fill="FFFFFF"/>
        </w:rPr>
        <w:t>.</w:t>
      </w:r>
      <w:r>
        <w:rPr>
          <w:rFonts w:ascii="仿宋_GB2312" w:eastAsia="仿宋_GB2312" w:hint="eastAsia"/>
          <w:sz w:val="32"/>
          <w:szCs w:val="32"/>
          <w:shd w:val="clear" w:color="auto" w:fill="FFFFFF"/>
        </w:rPr>
        <w:t>近两年的财务审计报告或财务报表</w:t>
      </w:r>
      <w:r>
        <w:rPr>
          <w:rFonts w:ascii="仿宋_GB2312" w:eastAsia="仿宋_GB2312" w:hAnsi="仿宋_GB2312" w:cs="仿宋_GB2312" w:hint="eastAsia"/>
          <w:sz w:val="32"/>
          <w:szCs w:val="32"/>
          <w:shd w:val="clear" w:color="auto" w:fill="FFFFFF"/>
        </w:rPr>
        <w:t>。</w:t>
      </w:r>
    </w:p>
    <w:p w14:paraId="5ADE348C" w14:textId="456520D3" w:rsidR="00371C5E" w:rsidRDefault="00371C5E" w:rsidP="00371C5E">
      <w:pPr>
        <w:pStyle w:val="aa"/>
        <w:widowControl/>
        <w:shd w:val="clear" w:color="auto" w:fill="FFFFFF"/>
        <w:adjustRightInd w:val="0"/>
        <w:snapToGrid w:val="0"/>
        <w:spacing w:before="0" w:beforeAutospacing="0" w:after="0" w:afterAutospacing="0" w:line="560" w:lineRule="exact"/>
        <w:ind w:firstLineChars="200" w:firstLine="640"/>
        <w:jc w:val="both"/>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4.</w:t>
      </w:r>
      <w:r w:rsidRPr="00371C5E">
        <w:rPr>
          <w:rFonts w:ascii="仿宋_GB2312" w:eastAsia="仿宋_GB2312" w:hAnsi="仿宋_GB2312" w:cs="仿宋_GB2312" w:hint="eastAsia"/>
          <w:sz w:val="32"/>
          <w:szCs w:val="32"/>
          <w:shd w:val="clear" w:color="auto" w:fill="FFFFFF"/>
        </w:rPr>
        <w:t>深圳信用网（</w:t>
      </w:r>
      <w:r w:rsidRPr="00371C5E">
        <w:rPr>
          <w:rFonts w:ascii="仿宋_GB2312" w:eastAsia="仿宋_GB2312" w:hAnsi="仿宋_GB2312" w:cs="仿宋_GB2312"/>
          <w:sz w:val="32"/>
          <w:szCs w:val="32"/>
          <w:shd w:val="clear" w:color="auto" w:fill="FFFFFF"/>
        </w:rPr>
        <w:t>https://www.szcredit.org.cn）查询下载的信用报告</w:t>
      </w:r>
      <w:r>
        <w:rPr>
          <w:rFonts w:ascii="仿宋_GB2312" w:eastAsia="仿宋_GB2312" w:hAnsi="仿宋_GB2312" w:cs="仿宋_GB2312" w:hint="eastAsia"/>
          <w:sz w:val="32"/>
          <w:szCs w:val="32"/>
          <w:shd w:val="clear" w:color="auto" w:fill="FFFFFF"/>
        </w:rPr>
        <w:t>。</w:t>
      </w:r>
    </w:p>
    <w:p w14:paraId="3ED29CBC" w14:textId="5FC5EB90" w:rsidR="00371C5E" w:rsidRDefault="00E830A4" w:rsidP="00371C5E">
      <w:pPr>
        <w:autoSpaceDE w:val="0"/>
        <w:ind w:firstLine="643"/>
        <w:rPr>
          <w:rFonts w:ascii="楷体_GB2312" w:eastAsia="楷体_GB2312" w:hAnsi="楷体_GB2312" w:cs="楷体_GB2312" w:hint="eastAsia"/>
          <w:b/>
        </w:rPr>
      </w:pPr>
      <w:r>
        <w:rPr>
          <w:rFonts w:ascii="楷体_GB2312" w:eastAsia="楷体_GB2312" w:hAnsi="楷体_GB2312" w:cs="楷体_GB2312" w:hint="eastAsia"/>
          <w:b/>
        </w:rPr>
        <w:t>（二）</w:t>
      </w:r>
      <w:r w:rsidR="00371C5E">
        <w:rPr>
          <w:rFonts w:ascii="楷体_GB2312" w:eastAsia="楷体_GB2312" w:hAnsi="楷体_GB2312" w:cs="楷体_GB2312" w:hint="eastAsia"/>
          <w:b/>
        </w:rPr>
        <w:t>专项申报材料：</w:t>
      </w:r>
    </w:p>
    <w:p w14:paraId="30D3BB0E" w14:textId="77777777" w:rsidR="00371C5E" w:rsidRDefault="00371C5E" w:rsidP="00371C5E">
      <w:pPr>
        <w:pStyle w:val="aa"/>
        <w:widowControl/>
        <w:shd w:val="clear" w:color="auto" w:fill="FFFFFF"/>
        <w:adjustRightInd w:val="0"/>
        <w:snapToGrid w:val="0"/>
        <w:spacing w:before="0" w:beforeAutospacing="0" w:after="0" w:afterAutospacing="0" w:line="560" w:lineRule="exact"/>
        <w:ind w:firstLineChars="200" w:firstLine="640"/>
        <w:jc w:val="both"/>
        <w:rPr>
          <w:rFonts w:ascii="仿宋_GB2312" w:eastAsia="仿宋_GB2312" w:hAnsi="仿宋_GB2312" w:cs="仿宋_GB2312" w:hint="eastAsia"/>
          <w:color w:val="040404"/>
          <w:sz w:val="32"/>
          <w:szCs w:val="32"/>
          <w:shd w:val="clear" w:color="auto" w:fill="FFFFFF"/>
        </w:rPr>
      </w:pPr>
      <w:r>
        <w:rPr>
          <w:rFonts w:ascii="仿宋_GB2312" w:eastAsia="仿宋_GB2312" w:hAnsi="仿宋_GB2312" w:cs="仿宋_GB2312" w:hint="eastAsia"/>
          <w:color w:val="040404"/>
          <w:sz w:val="32"/>
          <w:szCs w:val="32"/>
          <w:shd w:val="clear" w:color="auto" w:fill="FFFFFF"/>
        </w:rPr>
        <w:t>所有专项申报材料需在申报系统上传电子版，并在提供书面材料时提供复印件，具体各扶持方向所需专项材料如下：</w:t>
      </w:r>
    </w:p>
    <w:p w14:paraId="27E7B531" w14:textId="348C33A0" w:rsidR="00371C5E" w:rsidRPr="00C976C2" w:rsidRDefault="00E830A4" w:rsidP="00C976C2">
      <w:pPr>
        <w:pStyle w:val="2"/>
        <w:ind w:firstLine="643"/>
        <w:rPr>
          <w:rFonts w:hint="eastAsia"/>
          <w:b/>
          <w:bCs w:val="0"/>
          <w:shd w:val="clear" w:color="auto" w:fill="FFFFFF"/>
        </w:rPr>
      </w:pPr>
      <w:r>
        <w:rPr>
          <w:rFonts w:hint="eastAsia"/>
          <w:b/>
          <w:bCs w:val="0"/>
          <w:shd w:val="clear" w:color="auto" w:fill="FFFFFF"/>
        </w:rPr>
        <w:t>1.</w:t>
      </w:r>
      <w:r w:rsidR="00371C5E" w:rsidRPr="00C976C2">
        <w:rPr>
          <w:rFonts w:hint="eastAsia"/>
          <w:b/>
          <w:bCs w:val="0"/>
          <w:shd w:val="clear" w:color="auto" w:fill="FFFFFF"/>
        </w:rPr>
        <w:t>产业公共服务平台项目：</w:t>
      </w:r>
    </w:p>
    <w:p w14:paraId="7F1EEAB2" w14:textId="07CC1242" w:rsidR="00371C5E" w:rsidRDefault="003E70DB"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（1）</w:t>
      </w:r>
      <w:r w:rsidR="00371C5E">
        <w:rPr>
          <w:rFonts w:ascii="仿宋_GB2312" w:eastAsia="仿宋_GB2312" w:hint="eastAsia"/>
          <w:sz w:val="32"/>
          <w:szCs w:val="32"/>
          <w:shd w:val="clear" w:color="auto" w:fill="FFFFFF"/>
        </w:rPr>
        <w:t>平台建设可行性报告、运营方案和总结报告原件，重点内容包括但不限于平台建设运营情况、功能定位、发展规划、运营管理制度等；</w:t>
      </w:r>
    </w:p>
    <w:p w14:paraId="601E9CF5" w14:textId="59318887" w:rsidR="00371C5E" w:rsidRDefault="003E70DB"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（2）</w:t>
      </w:r>
      <w:r w:rsidR="00371C5E">
        <w:rPr>
          <w:rFonts w:ascii="仿宋_GB2312" w:eastAsia="仿宋_GB2312" w:hint="eastAsia"/>
          <w:sz w:val="32"/>
          <w:szCs w:val="32"/>
          <w:shd w:val="clear" w:color="auto" w:fill="FFFFFF"/>
        </w:rPr>
        <w:t>取得相关公共服务领域经营资质的文件或佐证材料（如有国家、省市有关平台项目批复文件，请提供）、合作协议等材料复印件；</w:t>
      </w:r>
    </w:p>
    <w:p w14:paraId="11784B3B" w14:textId="32A0256C" w:rsidR="00371C5E" w:rsidRDefault="003E70DB"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（3）</w:t>
      </w:r>
      <w:r w:rsidR="00371C5E">
        <w:rPr>
          <w:rFonts w:ascii="仿宋_GB2312" w:eastAsia="仿宋_GB2312" w:hint="eastAsia"/>
          <w:sz w:val="32"/>
          <w:szCs w:val="32"/>
          <w:shd w:val="clear" w:color="auto" w:fill="FFFFFF"/>
        </w:rPr>
        <w:t>平台拥有的基础设施、服务设备、专业技术和管理人才队伍佐证材料（设备购买凭证、专职技术服务人员有关学历、职称等基本情况表、社会保险单位缴交明细表复印件）；</w:t>
      </w:r>
    </w:p>
    <w:p w14:paraId="4EEAE34F" w14:textId="38A7AE9B" w:rsidR="00371C5E" w:rsidRDefault="00C77016" w:rsidP="00371C5E">
      <w:pPr>
        <w:pStyle w:val="0"/>
        <w:spacing w:line="540" w:lineRule="exact"/>
        <w:ind w:firstLineChars="200" w:firstLine="640"/>
        <w:rPr>
          <w:rFonts w:ascii="仿宋_GB2312" w:eastAsia="仿宋_GB2312"/>
          <w:sz w:val="32"/>
          <w:szCs w:val="32"/>
          <w:shd w:val="clear" w:color="auto" w:fill="FFFFFF"/>
        </w:rPr>
      </w:pPr>
      <w:r w:rsidRPr="00C77016">
        <w:rPr>
          <w:rFonts w:ascii="仿宋_GB2312" w:eastAsia="仿宋_GB2312" w:hint="eastAsia"/>
          <w:sz w:val="32"/>
          <w:szCs w:val="32"/>
          <w:shd w:val="clear" w:color="auto" w:fill="FFFFFF"/>
        </w:rPr>
        <w:t>（4）</w:t>
      </w:r>
      <w:r w:rsidR="00371C5E" w:rsidRPr="00C77016">
        <w:rPr>
          <w:rFonts w:ascii="仿宋_GB2312" w:eastAsia="仿宋_GB2312" w:hint="eastAsia"/>
          <w:sz w:val="32"/>
          <w:szCs w:val="32"/>
          <w:shd w:val="clear" w:color="auto" w:fill="FFFFFF"/>
        </w:rPr>
        <w:t>新建平台提供平台建设总投入及主要佐证材料复印件（需提供纸质并上传，如：设备设施清单、主要采购合同、费用支出清单、发票、银行付款凭证等）；</w:t>
      </w:r>
    </w:p>
    <w:p w14:paraId="241F357A" w14:textId="559731E9" w:rsidR="00371C5E" w:rsidRDefault="00C77016" w:rsidP="00371C5E">
      <w:pPr>
        <w:pStyle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（5）</w:t>
      </w:r>
      <w:r w:rsidR="00371C5E">
        <w:rPr>
          <w:rFonts w:ascii="仿宋_GB2312" w:eastAsia="仿宋_GB2312" w:hint="eastAsia"/>
          <w:sz w:val="32"/>
          <w:szCs w:val="32"/>
          <w:shd w:val="clear" w:color="auto" w:fill="FFFFFF"/>
        </w:rPr>
        <w:t>已建平台项目提供项目平台运营费用佐证材料复印件（需提供纸质并上传，如：研究咨询、检验检测、诊断评价、策划设计、培训辅导、人才培养、宣传展示的主要采购合同，费用支出清单、发票、银行付款凭证等）；</w:t>
      </w:r>
    </w:p>
    <w:p w14:paraId="5C5352C0" w14:textId="35FE0673" w:rsidR="00371C5E" w:rsidRPr="00C976C2" w:rsidRDefault="00C77016" w:rsidP="00C77016">
      <w:pPr>
        <w:pStyle w:val="3"/>
        <w:ind w:firstLine="643"/>
        <w:rPr>
          <w:rFonts w:hint="eastAsia"/>
          <w:shd w:val="clear" w:color="auto" w:fill="FFFFFF"/>
        </w:rPr>
      </w:pPr>
      <w:r>
        <w:rPr>
          <w:rFonts w:hint="eastAsia"/>
          <w:shd w:val="clear" w:color="auto" w:fill="FFFFFF"/>
        </w:rPr>
        <w:t>2.</w:t>
      </w:r>
      <w:r w:rsidR="00371C5E" w:rsidRPr="00C976C2">
        <w:rPr>
          <w:rFonts w:hint="eastAsia"/>
          <w:shd w:val="clear" w:color="auto" w:fill="FFFFFF"/>
        </w:rPr>
        <w:t>汽车电子认证项目</w:t>
      </w:r>
      <w:r w:rsidR="00C976C2">
        <w:rPr>
          <w:rFonts w:hint="eastAsia"/>
          <w:shd w:val="clear" w:color="auto" w:fill="FFFFFF"/>
        </w:rPr>
        <w:t>：</w:t>
      </w:r>
    </w:p>
    <w:p w14:paraId="039A69E5" w14:textId="0DAF54EC" w:rsidR="00371C5E" w:rsidRDefault="00C77016" w:rsidP="00371C5E">
      <w:pPr>
        <w:pStyle w:val="a9"/>
        <w:spacing w:line="540" w:lineRule="exact"/>
        <w:ind w:firstLine="640"/>
        <w:rPr>
          <w:rFonts w:hint="eastAsia"/>
        </w:rPr>
      </w:pPr>
      <w:r>
        <w:rPr>
          <w:rFonts w:hint="eastAsia"/>
        </w:rPr>
        <w:t>（1）</w:t>
      </w:r>
      <w:r w:rsidR="00371C5E">
        <w:rPr>
          <w:rFonts w:hint="eastAsia"/>
        </w:rPr>
        <w:t>项目资金申请报告，包括认证产品情况、在深研发</w:t>
      </w:r>
      <w:r w:rsidR="00371C5E">
        <w:rPr>
          <w:rFonts w:hint="eastAsia"/>
        </w:rPr>
        <w:lastRenderedPageBreak/>
        <w:t>基本情况、项目投入情况、认证产品未来市场应用情况等。</w:t>
      </w:r>
    </w:p>
    <w:p w14:paraId="55DD1702" w14:textId="0CE5B12E" w:rsidR="00371C5E" w:rsidRDefault="00C77016" w:rsidP="00371C5E">
      <w:pPr>
        <w:pStyle w:val="a9"/>
        <w:spacing w:line="540" w:lineRule="exact"/>
        <w:ind w:firstLine="640"/>
        <w:rPr>
          <w:rFonts w:hint="eastAsia"/>
        </w:rPr>
      </w:pPr>
      <w:r>
        <w:rPr>
          <w:rFonts w:hint="eastAsia"/>
        </w:rPr>
        <w:t>（2）</w:t>
      </w:r>
      <w:r w:rsidR="00371C5E">
        <w:rPr>
          <w:rFonts w:hint="eastAsia"/>
        </w:rPr>
        <w:t>获得相关资质或能力评估的佐证材料；</w:t>
      </w:r>
    </w:p>
    <w:p w14:paraId="1DC896FF" w14:textId="4C25DB9A" w:rsidR="00371C5E" w:rsidRDefault="00C77016" w:rsidP="00371C5E">
      <w:pPr>
        <w:pStyle w:val="a9"/>
        <w:spacing w:line="540" w:lineRule="exact"/>
        <w:ind w:firstLine="640"/>
        <w:rPr>
          <w:rFonts w:hint="eastAsia"/>
        </w:rPr>
      </w:pPr>
      <w:r>
        <w:rPr>
          <w:rFonts w:hint="eastAsia"/>
        </w:rPr>
        <w:t>（3）</w:t>
      </w:r>
      <w:r w:rsidR="00371C5E">
        <w:rPr>
          <w:rFonts w:hint="eastAsia"/>
        </w:rPr>
        <w:t>通过认证所产生费用的佐证材料，包括</w:t>
      </w:r>
      <w:bookmarkStart w:id="2" w:name="_Hlk170230087"/>
      <w:r w:rsidR="00371C5E">
        <w:rPr>
          <w:rFonts w:hint="eastAsia"/>
        </w:rPr>
        <w:t>获证费发票、销售合同、银行付款凭证</w:t>
      </w:r>
      <w:bookmarkEnd w:id="2"/>
      <w:r w:rsidR="00371C5E">
        <w:rPr>
          <w:rFonts w:hint="eastAsia"/>
        </w:rPr>
        <w:t>等；研究咨询、培训辅导的采购合同、</w:t>
      </w:r>
      <w:bookmarkStart w:id="3" w:name="_Hlk170230405"/>
      <w:r w:rsidR="00371C5E">
        <w:rPr>
          <w:rFonts w:hint="eastAsia"/>
        </w:rPr>
        <w:t>费用支出清单、发票、银行付款凭证和记录</w:t>
      </w:r>
      <w:bookmarkEnd w:id="3"/>
      <w:r w:rsidR="00371C5E">
        <w:rPr>
          <w:rFonts w:hint="eastAsia"/>
        </w:rPr>
        <w:t>等。</w:t>
      </w:r>
    </w:p>
    <w:p w14:paraId="3355845D" w14:textId="6ED1A25D" w:rsidR="00371C5E" w:rsidRPr="00C976C2" w:rsidRDefault="00C77016" w:rsidP="00C77016">
      <w:pPr>
        <w:pStyle w:val="3"/>
        <w:ind w:firstLine="643"/>
        <w:rPr>
          <w:rFonts w:hint="eastAsia"/>
          <w:shd w:val="clear" w:color="auto" w:fill="FFFFFF"/>
        </w:rPr>
      </w:pPr>
      <w:r>
        <w:rPr>
          <w:rFonts w:hint="eastAsia"/>
          <w:shd w:val="clear" w:color="auto" w:fill="FFFFFF"/>
        </w:rPr>
        <w:t>3.</w:t>
      </w:r>
      <w:r w:rsidR="00371C5E" w:rsidRPr="00C976C2">
        <w:rPr>
          <w:rFonts w:hint="eastAsia"/>
          <w:shd w:val="clear" w:color="auto" w:fill="FFFFFF"/>
        </w:rPr>
        <w:t>产业化项目</w:t>
      </w:r>
      <w:r w:rsidR="00C976C2" w:rsidRPr="00C976C2">
        <w:rPr>
          <w:rFonts w:hint="eastAsia"/>
          <w:shd w:val="clear" w:color="auto" w:fill="FFFFFF"/>
        </w:rPr>
        <w:t>：</w:t>
      </w:r>
    </w:p>
    <w:p w14:paraId="72C3A173" w14:textId="190D524D" w:rsidR="00371C5E" w:rsidRDefault="00C77016" w:rsidP="00371C5E">
      <w:pPr>
        <w:pStyle w:val="0"/>
        <w:adjustRightInd w:val="0"/>
        <w:snapToGrid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（1）</w:t>
      </w:r>
      <w:r w:rsidR="00371C5E">
        <w:rPr>
          <w:rFonts w:ascii="仿宋_GB2312" w:eastAsia="仿宋_GB2312" w:hint="eastAsia"/>
          <w:sz w:val="32"/>
          <w:szCs w:val="32"/>
          <w:shd w:val="clear" w:color="auto" w:fill="FFFFFF"/>
        </w:rPr>
        <w:t>项目</w:t>
      </w:r>
      <w:r w:rsidR="00D20C6C">
        <w:rPr>
          <w:rFonts w:ascii="仿宋_GB2312" w:eastAsia="仿宋_GB2312" w:hint="eastAsia"/>
          <w:sz w:val="32"/>
          <w:szCs w:val="32"/>
          <w:shd w:val="clear" w:color="auto" w:fill="FFFFFF"/>
        </w:rPr>
        <w:t>实施总结（验收）</w:t>
      </w:r>
      <w:r w:rsidR="00371C5E">
        <w:rPr>
          <w:rFonts w:ascii="仿宋_GB2312" w:eastAsia="仿宋_GB2312" w:hint="eastAsia"/>
          <w:sz w:val="32"/>
          <w:szCs w:val="32"/>
          <w:shd w:val="clear" w:color="auto" w:fill="FFFFFF"/>
        </w:rPr>
        <w:t>报告，包括项目摘要、项目实施单位基本情况、项目基础技术、主要方向、任务、目标，项目建设方案与实施进度、投资估算及资金筹措、项目经济社会效益分析，节能及环境影响等。</w:t>
      </w:r>
    </w:p>
    <w:p w14:paraId="5615A56C" w14:textId="6FFC05E9" w:rsidR="00371C5E" w:rsidRDefault="00C77016" w:rsidP="00371C5E">
      <w:pPr>
        <w:pStyle w:val="0"/>
        <w:adjustRightInd w:val="0"/>
        <w:snapToGrid w:val="0"/>
        <w:spacing w:line="54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（2）</w:t>
      </w:r>
      <w:r w:rsidR="00371C5E">
        <w:rPr>
          <w:rFonts w:ascii="仿宋_GB2312" w:eastAsia="仿宋_GB2312" w:hint="eastAsia"/>
          <w:sz w:val="32"/>
          <w:szCs w:val="32"/>
          <w:shd w:val="clear" w:color="auto" w:fill="FFFFFF"/>
        </w:rPr>
        <w:t>项目实施单位在申报领域取得资质、荣誉、专利、合作协议等佐证材料；</w:t>
      </w:r>
    </w:p>
    <w:p w14:paraId="72F4E339" w14:textId="00DB9B18" w:rsidR="00371C5E" w:rsidRDefault="00C77016" w:rsidP="00371C5E">
      <w:pPr>
        <w:pStyle w:val="a9"/>
        <w:spacing w:line="540" w:lineRule="exact"/>
        <w:ind w:firstLine="640"/>
        <w:rPr>
          <w:rFonts w:hint="eastAsia"/>
        </w:rPr>
      </w:pPr>
      <w:r>
        <w:rPr>
          <w:rFonts w:hint="eastAsia"/>
        </w:rPr>
        <w:t>（3）</w:t>
      </w:r>
      <w:r w:rsidR="00371C5E">
        <w:rPr>
          <w:rFonts w:hint="eastAsia"/>
        </w:rPr>
        <w:t>项目所需的人员、设备、场地等主要条件保障的资料</w:t>
      </w:r>
      <w:r w:rsidR="00371C5E">
        <w:rPr>
          <w:rFonts w:hAnsi="Calibri" w:hint="eastAsia"/>
        </w:rPr>
        <w:t>，包括但不限于项目组成员情况（包括但不限于明细表、学历学位证书、职称证书、社保、任务职责分工等）、已购置设备清单，</w:t>
      </w:r>
      <w:r w:rsidR="00371C5E">
        <w:rPr>
          <w:rFonts w:hint="eastAsia"/>
        </w:rPr>
        <w:t>场地等佐证材料；</w:t>
      </w:r>
    </w:p>
    <w:p w14:paraId="37BDFF5D" w14:textId="0A024E1D" w:rsidR="00371C5E" w:rsidRDefault="00C77016" w:rsidP="00371C5E">
      <w:pPr>
        <w:pStyle w:val="a9"/>
        <w:spacing w:line="540" w:lineRule="exact"/>
        <w:ind w:firstLine="640"/>
        <w:rPr>
          <w:rFonts w:hint="eastAsia"/>
        </w:rPr>
      </w:pPr>
      <w:r>
        <w:rPr>
          <w:rFonts w:hint="eastAsia"/>
        </w:rPr>
        <w:t>（4）</w:t>
      </w:r>
      <w:r w:rsidR="00371C5E">
        <w:rPr>
          <w:rFonts w:hint="eastAsia"/>
        </w:rPr>
        <w:t>反映项目技术先进性的佐证材料及奖励文件，包括产学研合作或科技成果转化典型案例、查新报告、软件著作权、发明专利、产品检测报告等；</w:t>
      </w:r>
    </w:p>
    <w:p w14:paraId="0EFA5DCB" w14:textId="6680FB34" w:rsidR="00371C5E" w:rsidRDefault="00C77016" w:rsidP="00371C5E">
      <w:pPr>
        <w:pStyle w:val="a9"/>
        <w:spacing w:line="540" w:lineRule="exact"/>
        <w:ind w:firstLine="640"/>
        <w:rPr>
          <w:rFonts w:hint="eastAsia"/>
        </w:rPr>
      </w:pPr>
      <w:r>
        <w:rPr>
          <w:rFonts w:hint="eastAsia"/>
        </w:rPr>
        <w:t>（5）</w:t>
      </w:r>
      <w:r w:rsidR="00371C5E">
        <w:rPr>
          <w:rFonts w:hint="eastAsia"/>
        </w:rPr>
        <w:t>涉及环境影响、节能审查的，应分别提供生态环境部门出具的环境影响评价文件的批复文件、发展改革部门出具的固定资产投资项目节能审查意见；如项目不属于环境影响、节能审查范围的，项目实施单位须出具不影响环境、不涉及节能审查的承诺函，环境影响评价、节能审查文件项目名称须与申报项目名称一致。</w:t>
      </w:r>
    </w:p>
    <w:p w14:paraId="31F6F1E2" w14:textId="77777777" w:rsidR="00371C5E" w:rsidRDefault="00371C5E" w:rsidP="00371C5E">
      <w:pPr>
        <w:autoSpaceDE w:val="0"/>
        <w:ind w:firstLine="643"/>
        <w:rPr>
          <w:rFonts w:hint="eastAsia"/>
          <w:b/>
          <w:bCs/>
        </w:rPr>
      </w:pPr>
      <w:r>
        <w:rPr>
          <w:rFonts w:hint="eastAsia"/>
          <w:b/>
          <w:bCs/>
        </w:rPr>
        <w:lastRenderedPageBreak/>
        <w:t>以上材料均需加盖申报单位公章，多页的还需加盖骑缝印章；一式一份，A4</w:t>
      </w:r>
      <w:r>
        <w:rPr>
          <w:rFonts w:hAnsi="Calibri" w:cs="Times New Roman" w:hint="eastAsia"/>
          <w:b/>
          <w:bCs/>
        </w:rPr>
        <w:t>纸</w:t>
      </w:r>
      <w:r>
        <w:rPr>
          <w:rFonts w:hint="eastAsia"/>
          <w:b/>
          <w:bCs/>
        </w:rPr>
        <w:t>（特殊规定的除外）正反面打印/复印，非空白页（含封面）需连续编写页码，装订成册（胶装）。</w:t>
      </w:r>
    </w:p>
    <w:p w14:paraId="0662610D" w14:textId="77777777" w:rsidR="00371C5E" w:rsidRDefault="00371C5E" w:rsidP="00371C5E">
      <w:pPr>
        <w:autoSpaceDE w:val="0"/>
        <w:ind w:firstLine="640"/>
        <w:outlineLvl w:val="0"/>
        <w:rPr>
          <w:rFonts w:ascii="黑体" w:eastAsia="黑体" w:hAnsi="黑体" w:hint="eastAsia"/>
          <w:bCs/>
        </w:rPr>
      </w:pPr>
      <w:r>
        <w:rPr>
          <w:rFonts w:ascii="黑体" w:eastAsia="黑体" w:hAnsi="黑体" w:hint="eastAsia"/>
          <w:bCs/>
        </w:rPr>
        <w:t>六、项目的申报登录路径</w:t>
      </w:r>
    </w:p>
    <w:p w14:paraId="0731E992" w14:textId="5A98BE1E" w:rsidR="00371C5E" w:rsidRDefault="00371C5E" w:rsidP="00371C5E">
      <w:pPr>
        <w:widowControl/>
        <w:autoSpaceDE w:val="0"/>
        <w:ind w:firstLine="640"/>
        <w:rPr>
          <w:rFonts w:hAnsi="宋体" w:hint="eastAsia"/>
        </w:rPr>
      </w:pPr>
      <w:r>
        <w:rPr>
          <w:rFonts w:hAnsi="宋体" w:hint="eastAsia"/>
        </w:rPr>
        <w:t>登录广东政务服务网——深圳市——市工业和信息化局——搜索申报事项名称“</w:t>
      </w:r>
      <w:r w:rsidR="00AF6C3D">
        <w:rPr>
          <w:rFonts w:hAnsi="宋体" w:hint="eastAsia"/>
        </w:rPr>
        <w:t>新能源汽车和智能网联汽车</w:t>
      </w:r>
      <w:r>
        <w:rPr>
          <w:rFonts w:hAnsi="宋体" w:hint="eastAsia"/>
        </w:rPr>
        <w:t>产业专项扶持计划”，选择“</w:t>
      </w:r>
      <w:r w:rsidR="00AF6C3D">
        <w:rPr>
          <w:rFonts w:hAnsi="宋体" w:hint="eastAsia"/>
        </w:rPr>
        <w:t>新能源汽车和智能网联汽车产业专项扶持计划</w:t>
      </w:r>
      <w:r>
        <w:rPr>
          <w:rFonts w:hAnsi="宋体" w:hint="eastAsia"/>
        </w:rPr>
        <w:t>”事项办理申请。</w:t>
      </w:r>
    </w:p>
    <w:p w14:paraId="20DA4235" w14:textId="77777777" w:rsidR="00371C5E" w:rsidRDefault="00371C5E" w:rsidP="00371C5E">
      <w:pPr>
        <w:pStyle w:val="a6"/>
        <w:ind w:firstLine="640"/>
        <w:rPr>
          <w:rFonts w:ascii="黑体" w:eastAsia="黑体" w:hAnsi="黑体" w:cs="黑体" w:hint="eastAsia"/>
          <w:bCs/>
        </w:rPr>
      </w:pPr>
      <w:r>
        <w:rPr>
          <w:rFonts w:ascii="黑体" w:eastAsia="黑体" w:hAnsi="黑体" w:cs="黑体" w:hint="eastAsia"/>
        </w:rPr>
        <w:t>七</w:t>
      </w:r>
      <w:r>
        <w:rPr>
          <w:rFonts w:ascii="黑体" w:eastAsia="黑体" w:hAnsi="黑体" w:cs="黑体" w:hint="eastAsia"/>
          <w:bCs/>
        </w:rPr>
        <w:t>、项目申请受理机关与时间</w:t>
      </w:r>
    </w:p>
    <w:p w14:paraId="702ABF9F" w14:textId="77777777" w:rsidR="00371C5E" w:rsidRDefault="00371C5E" w:rsidP="00371C5E">
      <w:pPr>
        <w:autoSpaceDE w:val="0"/>
        <w:ind w:firstLine="643"/>
        <w:rPr>
          <w:rFonts w:hAnsi="仿宋" w:cs="宋体" w:hint="eastAsia"/>
        </w:rPr>
      </w:pPr>
      <w:r>
        <w:rPr>
          <w:rFonts w:ascii="楷体_GB2312" w:eastAsia="楷体_GB2312" w:hAnsi="楷体_GB2312" w:cs="楷体_GB2312" w:hint="eastAsia"/>
          <w:b/>
          <w:bCs/>
        </w:rPr>
        <w:t>（一）受理机关：</w:t>
      </w:r>
      <w:r>
        <w:rPr>
          <w:rFonts w:hAnsi="仿宋" w:cs="宋体" w:hint="eastAsia"/>
        </w:rPr>
        <w:t>深圳市工业和信息化局。</w:t>
      </w:r>
    </w:p>
    <w:p w14:paraId="330624D5" w14:textId="77777777" w:rsidR="00371C5E" w:rsidRDefault="00371C5E" w:rsidP="00371C5E">
      <w:pPr>
        <w:widowControl/>
        <w:autoSpaceDE w:val="0"/>
        <w:ind w:firstLine="643"/>
        <w:jc w:val="left"/>
        <w:rPr>
          <w:rFonts w:ascii="楷体_GB2312" w:eastAsia="楷体_GB2312" w:hAnsi="楷体_GB2312" w:cs="楷体_GB2312" w:hint="eastAsia"/>
          <w:b/>
          <w:bCs/>
        </w:rPr>
      </w:pPr>
      <w:r>
        <w:rPr>
          <w:rFonts w:ascii="楷体_GB2312" w:eastAsia="楷体_GB2312" w:hAnsi="楷体_GB2312" w:cs="楷体_GB2312" w:hint="eastAsia"/>
          <w:b/>
          <w:bCs/>
        </w:rPr>
        <w:t>（二）受理时间：</w:t>
      </w:r>
    </w:p>
    <w:p w14:paraId="0DBFD2C7" w14:textId="651B8FFC" w:rsidR="00371C5E" w:rsidRDefault="00371C5E" w:rsidP="00371C5E">
      <w:pPr>
        <w:autoSpaceDE w:val="0"/>
        <w:ind w:firstLine="640"/>
        <w:outlineLvl w:val="0"/>
        <w:rPr>
          <w:rFonts w:hAnsi="宋体" w:hint="eastAsia"/>
        </w:rPr>
      </w:pPr>
      <w:r w:rsidRPr="005E5D5D">
        <w:rPr>
          <w:rFonts w:hAnsi="宋体" w:hint="eastAsia"/>
        </w:rPr>
        <w:t>1.网络填报受理时间：申报单位需于2024年</w:t>
      </w:r>
      <w:r w:rsidR="006E3FC5">
        <w:rPr>
          <w:rFonts w:hAnsi="宋体" w:hint="eastAsia"/>
        </w:rPr>
        <w:t>8</w:t>
      </w:r>
      <w:r w:rsidRPr="005E5D5D">
        <w:rPr>
          <w:rFonts w:hAnsi="宋体" w:hint="eastAsia"/>
        </w:rPr>
        <w:t>月</w:t>
      </w:r>
      <w:r w:rsidR="006E3FC5">
        <w:rPr>
          <w:rFonts w:hAnsi="宋体" w:hint="eastAsia"/>
        </w:rPr>
        <w:t>20</w:t>
      </w:r>
      <w:r w:rsidRPr="005E5D5D">
        <w:rPr>
          <w:rFonts w:hAnsi="宋体" w:hint="eastAsia"/>
        </w:rPr>
        <w:t>日至</w:t>
      </w:r>
      <w:r w:rsidR="006E3FC5">
        <w:rPr>
          <w:rFonts w:hAnsi="宋体" w:hint="eastAsia"/>
        </w:rPr>
        <w:t>9</w:t>
      </w:r>
      <w:r w:rsidRPr="005E5D5D">
        <w:rPr>
          <w:rFonts w:hAnsi="宋体" w:hint="eastAsia"/>
        </w:rPr>
        <w:t>月</w:t>
      </w:r>
      <w:r w:rsidR="006E3FC5">
        <w:rPr>
          <w:rFonts w:hAnsi="宋体" w:hint="eastAsia"/>
        </w:rPr>
        <w:t>10</w:t>
      </w:r>
      <w:r w:rsidRPr="005E5D5D">
        <w:rPr>
          <w:rFonts w:hAnsi="宋体" w:hint="eastAsia"/>
        </w:rPr>
        <w:t>日</w:t>
      </w:r>
      <w:r w:rsidR="006E3FC5">
        <w:rPr>
          <w:rFonts w:hAnsi="宋体" w:hint="eastAsia"/>
        </w:rPr>
        <w:t>18</w:t>
      </w:r>
      <w:r w:rsidRPr="005E5D5D">
        <w:rPr>
          <w:rFonts w:hAnsi="宋体" w:hint="eastAsia"/>
        </w:rPr>
        <w:t>时，在线提交项目申请书及配套申报材料，并经过材料齐全性和内容合规性的形式预审。</w:t>
      </w:r>
    </w:p>
    <w:p w14:paraId="1305D624" w14:textId="77777777" w:rsidR="00371C5E" w:rsidRDefault="00371C5E" w:rsidP="00371C5E">
      <w:pPr>
        <w:autoSpaceDE w:val="0"/>
        <w:ind w:firstLine="640"/>
        <w:outlineLvl w:val="0"/>
        <w:rPr>
          <w:rFonts w:hAnsi="宋体" w:hint="eastAsia"/>
        </w:rPr>
      </w:pPr>
      <w:r>
        <w:rPr>
          <w:rFonts w:hAnsi="宋体" w:hint="eastAsia"/>
        </w:rPr>
        <w:t>（注：网络填报受理截止后，不再受理新提交项目的申请，网络填报截止前已提交后又被退回修改的，可继续提交在线预审，但提交时间最迟不能超过书面材料受理的截止时间。所有项目均需在线预审通过后，方可向政务服务中心递交纸质申请材料。项目申请书需在线打印）；</w:t>
      </w:r>
    </w:p>
    <w:p w14:paraId="61F4DF3E" w14:textId="1D708B5A" w:rsidR="00371C5E" w:rsidRDefault="00371C5E" w:rsidP="00371C5E">
      <w:pPr>
        <w:autoSpaceDE w:val="0"/>
        <w:ind w:firstLine="640"/>
        <w:outlineLvl w:val="0"/>
        <w:rPr>
          <w:rFonts w:hAnsi="宋体" w:hint="eastAsia"/>
        </w:rPr>
      </w:pPr>
      <w:r w:rsidRPr="005E5D5D">
        <w:rPr>
          <w:rFonts w:hAnsi="宋体" w:hint="eastAsia"/>
        </w:rPr>
        <w:t>2.书面材料受理时间：申报单位需于2024年</w:t>
      </w:r>
      <w:r w:rsidR="006E3FC5">
        <w:rPr>
          <w:rFonts w:hAnsi="宋体" w:hint="eastAsia"/>
        </w:rPr>
        <w:t>8</w:t>
      </w:r>
      <w:r w:rsidRPr="005E5D5D">
        <w:rPr>
          <w:rFonts w:hAnsi="宋体" w:hint="eastAsia"/>
        </w:rPr>
        <w:t>月</w:t>
      </w:r>
      <w:r w:rsidR="006E3FC5">
        <w:rPr>
          <w:rFonts w:hAnsi="宋体" w:hint="eastAsia"/>
        </w:rPr>
        <w:t>26</w:t>
      </w:r>
      <w:r w:rsidRPr="005E5D5D">
        <w:rPr>
          <w:rFonts w:hAnsi="宋体" w:hint="eastAsia"/>
        </w:rPr>
        <w:t>日至</w:t>
      </w:r>
      <w:r w:rsidR="006E3FC5">
        <w:rPr>
          <w:rFonts w:hAnsi="宋体" w:hint="eastAsia"/>
        </w:rPr>
        <w:t>9</w:t>
      </w:r>
      <w:r w:rsidRPr="005E5D5D">
        <w:rPr>
          <w:rFonts w:hAnsi="宋体" w:hint="eastAsia"/>
        </w:rPr>
        <w:t>月</w:t>
      </w:r>
      <w:r w:rsidR="006E3FC5">
        <w:rPr>
          <w:rFonts w:hAnsi="宋体" w:hint="eastAsia"/>
        </w:rPr>
        <w:t>1</w:t>
      </w:r>
      <w:r w:rsidR="00332646">
        <w:rPr>
          <w:rFonts w:hAnsi="宋体" w:hint="eastAsia"/>
        </w:rPr>
        <w:t>3</w:t>
      </w:r>
      <w:r w:rsidRPr="005E5D5D">
        <w:rPr>
          <w:rFonts w:hAnsi="宋体" w:hint="eastAsia"/>
        </w:rPr>
        <w:t>日（工作时间），到市民中心政务服务中心窗口递交项目申请的纸质材料。</w:t>
      </w:r>
    </w:p>
    <w:p w14:paraId="0A254842" w14:textId="77777777" w:rsidR="00371C5E" w:rsidRDefault="00371C5E" w:rsidP="00371C5E">
      <w:pPr>
        <w:autoSpaceDE w:val="0"/>
        <w:ind w:firstLine="640"/>
        <w:outlineLvl w:val="0"/>
        <w:rPr>
          <w:rFonts w:hAnsi="宋体" w:hint="eastAsia"/>
        </w:rPr>
      </w:pPr>
      <w:r>
        <w:rPr>
          <w:rFonts w:hAnsi="宋体" w:hint="eastAsia"/>
        </w:rPr>
        <w:t>（注：网上预审通过后(申报状态：已预审）请及时预约到政务服务中心窗口递交纸质材料，递交了纸质材料的项目</w:t>
      </w:r>
      <w:r>
        <w:rPr>
          <w:rFonts w:hAnsi="宋体" w:hint="eastAsia"/>
        </w:rPr>
        <w:lastRenderedPageBreak/>
        <w:t>才算申报成功</w:t>
      </w:r>
      <w:r>
        <w:rPr>
          <w:rFonts w:hint="eastAsia"/>
        </w:rPr>
        <w:t>）；</w:t>
      </w:r>
    </w:p>
    <w:p w14:paraId="5351D3AF" w14:textId="615596F9" w:rsidR="00371C5E" w:rsidRPr="00AF6C3D" w:rsidRDefault="00371C5E" w:rsidP="00371C5E">
      <w:pPr>
        <w:autoSpaceDE w:val="0"/>
        <w:ind w:firstLine="640"/>
        <w:outlineLvl w:val="0"/>
        <w:rPr>
          <w:rFonts w:hAnsi="宋体" w:hint="eastAsia"/>
          <w:highlight w:val="yellow"/>
        </w:rPr>
      </w:pPr>
      <w:r>
        <w:rPr>
          <w:rFonts w:hAnsi="宋体" w:hint="eastAsia"/>
        </w:rPr>
        <w:t>3.</w:t>
      </w:r>
      <w:r w:rsidRPr="00AF6C3D">
        <w:rPr>
          <w:rFonts w:hAnsi="宋体" w:hint="eastAsia"/>
          <w:highlight w:val="yellow"/>
        </w:rPr>
        <w:t>业务咨询电话：</w:t>
      </w:r>
      <w:r w:rsidR="008F25E0">
        <w:rPr>
          <w:rFonts w:hAnsi="宋体" w:hint="eastAsia"/>
          <w:highlight w:val="yellow"/>
        </w:rPr>
        <w:t>0755-88102279</w:t>
      </w:r>
    </w:p>
    <w:p w14:paraId="0532B3E6" w14:textId="22BB0D33" w:rsidR="00371C5E" w:rsidRPr="006E3FC5" w:rsidRDefault="00371C5E" w:rsidP="006E3FC5">
      <w:pPr>
        <w:autoSpaceDE w:val="0"/>
        <w:adjustRightInd w:val="0"/>
        <w:snapToGrid w:val="0"/>
        <w:ind w:firstLine="640"/>
        <w:outlineLvl w:val="0"/>
        <w:rPr>
          <w:rFonts w:hAnsi="宋体" w:hint="eastAsia"/>
          <w:color w:val="000000"/>
          <w:szCs w:val="32"/>
        </w:rPr>
      </w:pPr>
      <w:r w:rsidRPr="00AF6C3D">
        <w:rPr>
          <w:rFonts w:hAnsi="宋体" w:hint="eastAsia"/>
          <w:highlight w:val="yellow"/>
        </w:rPr>
        <w:t>技术支持电话：</w:t>
      </w:r>
      <w:r w:rsidR="006E3FC5">
        <w:rPr>
          <w:rFonts w:hAnsi="宋体" w:hint="eastAsia"/>
          <w:color w:val="000000"/>
          <w:szCs w:val="32"/>
        </w:rPr>
        <w:t>0755-88101744、88127031</w:t>
      </w:r>
    </w:p>
    <w:p w14:paraId="052C316F" w14:textId="77777777" w:rsidR="00371C5E" w:rsidRDefault="00371C5E" w:rsidP="00371C5E">
      <w:pPr>
        <w:widowControl/>
        <w:autoSpaceDE w:val="0"/>
        <w:ind w:firstLine="643"/>
        <w:jc w:val="left"/>
        <w:rPr>
          <w:rFonts w:hAnsi="宋体" w:hint="eastAsia"/>
        </w:rPr>
      </w:pPr>
      <w:r w:rsidRPr="00C77016">
        <w:rPr>
          <w:rStyle w:val="20"/>
          <w:rFonts w:hint="eastAsia"/>
          <w:b/>
          <w:bCs w:val="0"/>
        </w:rPr>
        <w:t>（三）受理地点：</w:t>
      </w:r>
      <w:r>
        <w:rPr>
          <w:rFonts w:hAnsi="宋体" w:hint="eastAsia"/>
        </w:rPr>
        <w:t>深圳市福田区莲花街道福中三路1号市民中心B区一楼政务服务中心西厅综合受理窗口5-42号窗口</w:t>
      </w:r>
    </w:p>
    <w:p w14:paraId="0B712F9E" w14:textId="77777777" w:rsidR="00371C5E" w:rsidRDefault="00371C5E" w:rsidP="00371C5E">
      <w:pPr>
        <w:widowControl/>
        <w:autoSpaceDE w:val="0"/>
        <w:ind w:firstLine="640"/>
        <w:jc w:val="left"/>
        <w:rPr>
          <w:rFonts w:hint="eastAsia"/>
        </w:rPr>
      </w:pPr>
      <w:r>
        <w:rPr>
          <w:rFonts w:hAnsi="宋体" w:hint="eastAsia"/>
        </w:rPr>
        <w:t>(注：预约指南：“i深圳”APP,操作流程：【办事预约】—【深圳市】—【深圳市政务服务中心-西厅】—【在线预约】。请按照预约时段提交材料。）</w:t>
      </w:r>
    </w:p>
    <w:p w14:paraId="103C6E08" w14:textId="77777777" w:rsidR="00371C5E" w:rsidRDefault="00371C5E" w:rsidP="00371C5E">
      <w:pPr>
        <w:autoSpaceDE w:val="0"/>
        <w:ind w:firstLine="640"/>
        <w:outlineLvl w:val="0"/>
        <w:rPr>
          <w:rFonts w:ascii="黑体" w:eastAsia="黑体" w:hAnsi="黑体" w:hint="eastAsia"/>
          <w:bCs/>
        </w:rPr>
      </w:pPr>
      <w:r>
        <w:rPr>
          <w:rFonts w:ascii="黑体" w:eastAsia="黑体" w:hAnsi="黑体" w:hint="eastAsia"/>
          <w:bCs/>
        </w:rPr>
        <w:t>八、资助核准机关</w:t>
      </w:r>
    </w:p>
    <w:p w14:paraId="7955F422" w14:textId="77777777" w:rsidR="00371C5E" w:rsidRDefault="00371C5E" w:rsidP="00371C5E">
      <w:pPr>
        <w:autoSpaceDE w:val="0"/>
        <w:ind w:firstLine="640"/>
        <w:outlineLvl w:val="0"/>
        <w:rPr>
          <w:rFonts w:hAnsi="仿宋" w:cs="宋体" w:hint="eastAsia"/>
        </w:rPr>
      </w:pPr>
      <w:r>
        <w:rPr>
          <w:rFonts w:hAnsi="仿宋" w:cs="宋体" w:hint="eastAsia"/>
        </w:rPr>
        <w:t>深圳市工业和信息化局。</w:t>
      </w:r>
    </w:p>
    <w:p w14:paraId="7183A446" w14:textId="77777777" w:rsidR="00371C5E" w:rsidRDefault="00371C5E" w:rsidP="00371C5E">
      <w:pPr>
        <w:autoSpaceDE w:val="0"/>
        <w:ind w:firstLine="640"/>
        <w:outlineLvl w:val="0"/>
        <w:rPr>
          <w:rFonts w:ascii="黑体" w:eastAsia="黑体" w:hAnsi="黑体" w:hint="eastAsia"/>
          <w:bCs/>
        </w:rPr>
      </w:pPr>
      <w:r>
        <w:rPr>
          <w:rFonts w:ascii="黑体" w:eastAsia="黑体" w:hAnsi="黑体" w:hint="eastAsia"/>
          <w:bCs/>
        </w:rPr>
        <w:t>九、核准流程</w:t>
      </w:r>
    </w:p>
    <w:p w14:paraId="62420F3C" w14:textId="77777777" w:rsidR="00371C5E" w:rsidRDefault="00371C5E" w:rsidP="00371C5E">
      <w:pPr>
        <w:autoSpaceDE w:val="0"/>
        <w:ind w:firstLine="640"/>
        <w:rPr>
          <w:rFonts w:hAnsi="宋体" w:hint="eastAsia"/>
        </w:rPr>
      </w:pPr>
      <w:r>
        <w:rPr>
          <w:rFonts w:hAnsi="宋体" w:hint="eastAsia"/>
        </w:rPr>
        <w:t>申报单位网上申报</w:t>
      </w:r>
      <w:r>
        <w:rPr>
          <w:rFonts w:hint="eastAsia"/>
        </w:rPr>
        <w:t>--</w:t>
      </w:r>
      <w:r>
        <w:rPr>
          <w:rFonts w:hAnsi="仿宋" w:cs="宋体" w:hint="eastAsia"/>
        </w:rPr>
        <w:t>市工业和信息化局</w:t>
      </w:r>
      <w:r>
        <w:rPr>
          <w:rFonts w:hAnsi="宋体" w:hint="eastAsia"/>
        </w:rPr>
        <w:t>网上预审</w:t>
      </w:r>
      <w:r>
        <w:rPr>
          <w:rFonts w:hint="eastAsia"/>
        </w:rPr>
        <w:t>--</w:t>
      </w:r>
      <w:r>
        <w:rPr>
          <w:rFonts w:hAnsi="宋体" w:hint="eastAsia"/>
        </w:rPr>
        <w:t>申报单位向市政务服务中心收文窗口提交申请材料</w:t>
      </w:r>
      <w:r>
        <w:rPr>
          <w:rFonts w:hint="eastAsia"/>
        </w:rPr>
        <w:t>--项目形式审查——专家评审——专项审计——现场考察——局党组会审议——项目公示--</w:t>
      </w:r>
      <w:r>
        <w:rPr>
          <w:rFonts w:hAnsi="宋体" w:hint="eastAsia"/>
        </w:rPr>
        <w:t>下达资助计划</w:t>
      </w:r>
      <w:r>
        <w:rPr>
          <w:rFonts w:hint="eastAsia"/>
        </w:rPr>
        <w:t>--</w:t>
      </w:r>
      <w:r>
        <w:rPr>
          <w:rFonts w:hAnsi="宋体" w:hint="eastAsia"/>
        </w:rPr>
        <w:t>申报单位提交拨付资金资料</w:t>
      </w:r>
      <w:r>
        <w:rPr>
          <w:rFonts w:hint="eastAsia"/>
        </w:rPr>
        <w:t>--</w:t>
      </w:r>
      <w:r>
        <w:rPr>
          <w:rFonts w:hAnsi="仿宋" w:cs="宋体" w:hint="eastAsia"/>
        </w:rPr>
        <w:t>市工业和信息化局</w:t>
      </w:r>
      <w:r>
        <w:rPr>
          <w:rFonts w:hAnsi="宋体" w:hint="eastAsia"/>
        </w:rPr>
        <w:t>拨付资金。</w:t>
      </w:r>
    </w:p>
    <w:p w14:paraId="1B4F49BD" w14:textId="77777777" w:rsidR="00371C5E" w:rsidRDefault="00371C5E" w:rsidP="00371C5E">
      <w:pPr>
        <w:autoSpaceDE w:val="0"/>
        <w:ind w:firstLine="640"/>
        <w:outlineLvl w:val="0"/>
        <w:rPr>
          <w:rFonts w:ascii="黑体" w:eastAsia="黑体" w:hAnsi="黑体" w:hint="eastAsia"/>
          <w:bCs/>
        </w:rPr>
      </w:pPr>
      <w:r>
        <w:rPr>
          <w:rFonts w:ascii="黑体" w:eastAsia="黑体" w:hAnsi="黑体" w:hint="eastAsia"/>
          <w:bCs/>
        </w:rPr>
        <w:t>十、核准时限</w:t>
      </w:r>
    </w:p>
    <w:p w14:paraId="4BCCA270" w14:textId="77777777" w:rsidR="00371C5E" w:rsidRDefault="00371C5E" w:rsidP="00371C5E">
      <w:pPr>
        <w:autoSpaceDE w:val="0"/>
        <w:ind w:firstLine="640"/>
        <w:outlineLvl w:val="0"/>
        <w:rPr>
          <w:rFonts w:hint="eastAsia"/>
          <w:bCs/>
        </w:rPr>
      </w:pPr>
      <w:r w:rsidRPr="005E5D5D">
        <w:rPr>
          <w:rFonts w:hint="eastAsia"/>
          <w:bCs/>
        </w:rPr>
        <w:t>集中申报，自受理之日起</w:t>
      </w:r>
      <w:r w:rsidRPr="00EF5D52">
        <w:rPr>
          <w:bCs/>
          <w:highlight w:val="yellow"/>
        </w:rPr>
        <w:t>90</w:t>
      </w:r>
      <w:r w:rsidRPr="005E5D5D">
        <w:rPr>
          <w:rFonts w:hint="eastAsia"/>
          <w:bCs/>
        </w:rPr>
        <w:t>个工作日（不包括特殊程序时限</w:t>
      </w:r>
      <w:r w:rsidRPr="005E5D5D">
        <w:rPr>
          <w:bCs/>
        </w:rPr>
        <w:t>,</w:t>
      </w:r>
      <w:r w:rsidRPr="005E5D5D">
        <w:rPr>
          <w:rFonts w:hint="eastAsia"/>
          <w:bCs/>
        </w:rPr>
        <w:t>其中专项审计</w:t>
      </w:r>
      <w:r w:rsidRPr="00EF5D52">
        <w:rPr>
          <w:rFonts w:hint="eastAsia"/>
          <w:bCs/>
          <w:highlight w:val="yellow"/>
        </w:rPr>
        <w:t>50</w:t>
      </w:r>
      <w:r w:rsidRPr="005E5D5D">
        <w:rPr>
          <w:rFonts w:hint="eastAsia"/>
          <w:bCs/>
        </w:rPr>
        <w:t>个工作日，专家评审</w:t>
      </w:r>
      <w:r w:rsidRPr="00EF5D52">
        <w:rPr>
          <w:rFonts w:hint="eastAsia"/>
          <w:bCs/>
          <w:highlight w:val="yellow"/>
        </w:rPr>
        <w:t>30</w:t>
      </w:r>
      <w:r w:rsidRPr="005E5D5D">
        <w:rPr>
          <w:rFonts w:hint="eastAsia"/>
          <w:bCs/>
        </w:rPr>
        <w:t>个工作日）。</w:t>
      </w:r>
      <w:r>
        <w:rPr>
          <w:rFonts w:hint="eastAsia"/>
          <w:bCs/>
        </w:rPr>
        <w:t xml:space="preserve">  </w:t>
      </w:r>
    </w:p>
    <w:p w14:paraId="0480872C" w14:textId="77777777" w:rsidR="00371C5E" w:rsidRDefault="00371C5E" w:rsidP="00371C5E">
      <w:pPr>
        <w:autoSpaceDE w:val="0"/>
        <w:ind w:firstLine="640"/>
        <w:outlineLvl w:val="0"/>
        <w:rPr>
          <w:rFonts w:ascii="黑体" w:eastAsia="黑体" w:hAnsi="黑体" w:hint="eastAsia"/>
          <w:bCs/>
        </w:rPr>
      </w:pPr>
      <w:r>
        <w:rPr>
          <w:rFonts w:ascii="黑体" w:eastAsia="黑体" w:hAnsi="黑体" w:hint="eastAsia"/>
          <w:bCs/>
        </w:rPr>
        <w:t>十一、核准结果及有效期限</w:t>
      </w:r>
    </w:p>
    <w:p w14:paraId="51CE465A" w14:textId="7738D154" w:rsidR="00371C5E" w:rsidRDefault="00371C5E" w:rsidP="00371C5E">
      <w:pPr>
        <w:autoSpaceDE w:val="0"/>
        <w:ind w:firstLine="640"/>
        <w:rPr>
          <w:rFonts w:hAnsi="仿宋" w:cs="宋体" w:hint="eastAsia"/>
        </w:rPr>
      </w:pPr>
      <w:r>
        <w:rPr>
          <w:rFonts w:hAnsi="仿宋" w:cs="宋体" w:hint="eastAsia"/>
        </w:rPr>
        <w:t>核准结果：市工业和信息化局关于下达</w:t>
      </w:r>
      <w:r w:rsidR="00194D39">
        <w:rPr>
          <w:rFonts w:hAnsi="仿宋" w:cs="宋体" w:hint="eastAsia"/>
        </w:rPr>
        <w:t>新能源汽车和智能网联汽车产业</w:t>
      </w:r>
      <w:r w:rsidR="00AB6228">
        <w:rPr>
          <w:rFonts w:hAnsi="仿宋" w:cs="宋体" w:hint="eastAsia"/>
        </w:rPr>
        <w:t>高质量发展</w:t>
      </w:r>
      <w:r>
        <w:rPr>
          <w:rFonts w:hAnsi="仿宋" w:cs="宋体" w:hint="eastAsia"/>
        </w:rPr>
        <w:t>扶持专项资助计划的通知。</w:t>
      </w:r>
    </w:p>
    <w:p w14:paraId="716DBA57" w14:textId="77777777" w:rsidR="00371C5E" w:rsidRDefault="00371C5E" w:rsidP="00371C5E">
      <w:pPr>
        <w:autoSpaceDE w:val="0"/>
        <w:ind w:firstLine="640"/>
        <w:rPr>
          <w:rFonts w:hAnsi="仿宋" w:cs="宋体" w:hint="eastAsia"/>
        </w:rPr>
      </w:pPr>
      <w:r w:rsidRPr="005E5D5D">
        <w:rPr>
          <w:rFonts w:hAnsi="仿宋" w:cs="宋体" w:hint="eastAsia"/>
        </w:rPr>
        <w:t>有效期限：申报单位应当在收到核准文件之日起30日</w:t>
      </w:r>
      <w:r w:rsidRPr="005E5D5D">
        <w:rPr>
          <w:rFonts w:hAnsi="仿宋" w:cs="宋体" w:hint="eastAsia"/>
        </w:rPr>
        <w:lastRenderedPageBreak/>
        <w:t>内，按通知规定，携带相关资料到深圳市工业和信息化局办理资金拨付手续。</w:t>
      </w:r>
    </w:p>
    <w:p w14:paraId="19929F08" w14:textId="77777777" w:rsidR="00371C5E" w:rsidRDefault="00371C5E" w:rsidP="00371C5E">
      <w:pPr>
        <w:autoSpaceDE w:val="0"/>
        <w:ind w:firstLine="640"/>
        <w:outlineLvl w:val="0"/>
        <w:rPr>
          <w:rFonts w:ascii="黑体" w:eastAsia="黑体" w:hAnsi="黑体" w:hint="eastAsia"/>
          <w:bCs/>
        </w:rPr>
      </w:pPr>
      <w:r>
        <w:rPr>
          <w:rFonts w:ascii="黑体" w:eastAsia="黑体" w:hAnsi="黑体" w:hint="eastAsia"/>
          <w:bCs/>
        </w:rPr>
        <w:t>十二、核准文件的行政效力</w:t>
      </w:r>
    </w:p>
    <w:p w14:paraId="28EBC076" w14:textId="77777777" w:rsidR="00371C5E" w:rsidRDefault="00371C5E" w:rsidP="00371C5E">
      <w:pPr>
        <w:autoSpaceDE w:val="0"/>
        <w:ind w:firstLine="640"/>
        <w:outlineLvl w:val="0"/>
        <w:rPr>
          <w:rFonts w:hAnsi="楷体" w:hint="eastAsia"/>
        </w:rPr>
      </w:pPr>
      <w:r>
        <w:rPr>
          <w:rFonts w:hAnsi="仿宋" w:cs="宋体" w:hint="eastAsia"/>
        </w:rPr>
        <w:t>申报单位</w:t>
      </w:r>
      <w:r>
        <w:rPr>
          <w:rFonts w:hAnsi="楷体" w:hint="eastAsia"/>
        </w:rPr>
        <w:t>凭核准文件获得财政专项资金资助。</w:t>
      </w:r>
    </w:p>
    <w:p w14:paraId="77433E70" w14:textId="77777777" w:rsidR="00371C5E" w:rsidRDefault="00371C5E" w:rsidP="00371C5E">
      <w:pPr>
        <w:autoSpaceDE w:val="0"/>
        <w:ind w:firstLine="640"/>
        <w:outlineLvl w:val="0"/>
        <w:rPr>
          <w:rFonts w:ascii="黑体" w:eastAsia="黑体" w:hAnsi="黑体" w:hint="eastAsia"/>
          <w:bCs/>
        </w:rPr>
      </w:pPr>
      <w:r>
        <w:rPr>
          <w:rFonts w:ascii="黑体" w:eastAsia="黑体" w:hAnsi="黑体" w:hint="eastAsia"/>
          <w:bCs/>
        </w:rPr>
        <w:t>十三、收费</w:t>
      </w:r>
    </w:p>
    <w:p w14:paraId="69BF4B24" w14:textId="77777777" w:rsidR="00371C5E" w:rsidRDefault="00371C5E" w:rsidP="00371C5E">
      <w:pPr>
        <w:autoSpaceDE w:val="0"/>
        <w:ind w:firstLine="640"/>
        <w:rPr>
          <w:rFonts w:hAnsi="仿宋" w:cs="宋体" w:hint="eastAsia"/>
        </w:rPr>
      </w:pPr>
      <w:r>
        <w:rPr>
          <w:rFonts w:hAnsi="仿宋" w:cs="宋体" w:hint="eastAsia"/>
        </w:rPr>
        <w:t>无。</w:t>
      </w:r>
    </w:p>
    <w:p w14:paraId="6AB2990A" w14:textId="77777777" w:rsidR="00371C5E" w:rsidRDefault="00371C5E" w:rsidP="00371C5E">
      <w:pPr>
        <w:autoSpaceDE w:val="0"/>
        <w:ind w:firstLine="640"/>
        <w:outlineLvl w:val="0"/>
        <w:rPr>
          <w:rFonts w:ascii="黑体" w:eastAsia="黑体" w:hAnsi="黑体" w:hint="eastAsia"/>
          <w:bCs/>
        </w:rPr>
      </w:pPr>
      <w:r>
        <w:rPr>
          <w:rFonts w:ascii="黑体" w:eastAsia="黑体" w:hAnsi="黑体" w:hint="eastAsia"/>
          <w:bCs/>
        </w:rPr>
        <w:t>十四、年审或年检</w:t>
      </w:r>
    </w:p>
    <w:p w14:paraId="60A6033A" w14:textId="77777777" w:rsidR="00371C5E" w:rsidRDefault="00371C5E" w:rsidP="00371C5E">
      <w:pPr>
        <w:autoSpaceDE w:val="0"/>
        <w:ind w:firstLine="640"/>
        <w:rPr>
          <w:rFonts w:hAnsi="仿宋" w:cs="宋体" w:hint="eastAsia"/>
        </w:rPr>
      </w:pPr>
      <w:r>
        <w:rPr>
          <w:rFonts w:hAnsi="仿宋" w:cs="宋体" w:hint="eastAsia"/>
        </w:rPr>
        <w:t>无。</w:t>
      </w:r>
    </w:p>
    <w:p w14:paraId="5BD6A5CE" w14:textId="77777777" w:rsidR="00371C5E" w:rsidRDefault="00371C5E" w:rsidP="00371C5E">
      <w:pPr>
        <w:autoSpaceDE w:val="0"/>
        <w:ind w:firstLine="640"/>
        <w:rPr>
          <w:rFonts w:ascii="黑体" w:eastAsia="黑体" w:hAnsi="黑体" w:hint="eastAsia"/>
          <w:bCs/>
        </w:rPr>
      </w:pPr>
      <w:r>
        <w:rPr>
          <w:rFonts w:ascii="黑体" w:eastAsia="黑体" w:hAnsi="黑体" w:hint="eastAsia"/>
          <w:bCs/>
        </w:rPr>
        <w:t>十五、注意事项</w:t>
      </w:r>
    </w:p>
    <w:p w14:paraId="54A3B297" w14:textId="77777777" w:rsidR="00371C5E" w:rsidRDefault="00371C5E" w:rsidP="00371C5E">
      <w:pPr>
        <w:autoSpaceDE w:val="0"/>
        <w:ind w:firstLine="640"/>
        <w:rPr>
          <w:rFonts w:hAnsi="仿宋" w:cs="宋体" w:hint="eastAsia"/>
        </w:rPr>
      </w:pPr>
      <w:r>
        <w:rPr>
          <w:rFonts w:hAnsi="仿宋" w:cs="宋体" w:hint="eastAsia"/>
        </w:rPr>
        <w:t>1</w:t>
      </w:r>
      <w:r>
        <w:rPr>
          <w:rFonts w:hAnsi="宋体" w:hint="eastAsia"/>
        </w:rPr>
        <w:t>.</w:t>
      </w:r>
      <w:r>
        <w:rPr>
          <w:rFonts w:hAnsi="仿宋" w:cs="宋体" w:hint="eastAsia"/>
        </w:rPr>
        <w:t>我局从未委托任何机构或个人代理本扶持计划的项目申报事宜，请申报单位自主申报，并</w:t>
      </w:r>
      <w:r>
        <w:rPr>
          <w:rFonts w:hAnsi="仿宋" w:cs="宋体" w:hint="eastAsia"/>
          <w:lang w:val="zh-CN"/>
        </w:rPr>
        <w:t>承诺在资助项目申报及审核过程中</w:t>
      </w:r>
      <w:r>
        <w:rPr>
          <w:rFonts w:hAnsi="仿宋" w:cs="宋体" w:hint="eastAsia"/>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27073422" w14:textId="77777777" w:rsidR="00371C5E" w:rsidRDefault="00371C5E" w:rsidP="00371C5E">
      <w:pPr>
        <w:ind w:firstLine="640"/>
        <w:rPr>
          <w:rFonts w:hAnsi="仿宋" w:cs="宋体" w:hint="eastAsia"/>
        </w:rPr>
      </w:pPr>
      <w:r>
        <w:rPr>
          <w:rFonts w:hAnsi="仿宋" w:cs="宋体" w:hint="eastAsia"/>
          <w:shd w:val="clear" w:color="auto" w:fill="FFFFFF"/>
        </w:rPr>
        <w:t>政策法规处投诉监督“二维码”</w:t>
      </w:r>
    </w:p>
    <w:p w14:paraId="5A67B7B2" w14:textId="77777777" w:rsidR="00371C5E" w:rsidRDefault="00371C5E" w:rsidP="00371C5E">
      <w:pPr>
        <w:pStyle w:val="aa"/>
        <w:widowControl/>
        <w:shd w:val="clear" w:color="auto" w:fill="FFFFFF"/>
        <w:spacing w:before="0" w:beforeAutospacing="0" w:after="0" w:afterAutospacing="0" w:line="30" w:lineRule="atLeast"/>
        <w:rPr>
          <w:rFonts w:ascii="微软雅黑" w:eastAsia="微软雅黑" w:hAnsi="微软雅黑" w:cs="微软雅黑" w:hint="eastAsia"/>
          <w:color w:val="555555"/>
          <w:szCs w:val="24"/>
        </w:rPr>
      </w:pPr>
      <w:r>
        <w:rPr>
          <w:rFonts w:ascii="微软雅黑" w:eastAsia="微软雅黑" w:hAnsi="微软雅黑" w:cs="微软雅黑" w:hint="eastAsia"/>
          <w:color w:val="555555"/>
          <w:szCs w:val="24"/>
          <w:shd w:val="clear" w:color="auto" w:fill="FFFFFF"/>
        </w:rPr>
        <w:t xml:space="preserve">　　</w:t>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"http://gxj.sz.gov.cn/img/4/4018/4018819/10834482.png"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"http://gxj.sz.gov.cn/img/4/4018/4018819/10834482.png"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"http://gxj.sz.gov.cn/img/4/4018/4018819/10834482.png"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"http://gxj.sz.gov.cn/img/4/4018/4018819/10834482.png"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"http://gxj.sz.gov.cn/img/4/4018/4018819/10834482.png"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"http://gxj.sz.gov.cn/img/4/4018/4018819/10834482.png"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hint="eastAsia"/>
          <w:color w:val="555555"/>
          <w:szCs w:val="24"/>
          <w:shd w:val="clear" w:color="auto" w:fill="FFFFFF"/>
        </w:rPr>
        <w:fldChar w:fldCharType="begin"/>
      </w:r>
      <w:r>
        <w:rPr>
          <w:rFonts w:ascii="微软雅黑" w:eastAsia="微软雅黑" w:hAnsi="微软雅黑" w:cs="微软雅黑" w:hint="eastAsia"/>
          <w:color w:val="555555"/>
          <w:szCs w:val="24"/>
          <w:shd w:val="clear" w:color="auto" w:fill="FFFFFF"/>
        </w:rPr>
        <w:instrText xml:space="preserve"> INCLUDEPICTURE  "http://gxj.sz.gov.cn/img/4/4018/4018819/10834482.png" \* MERGEFORMATINET </w:instrText>
      </w:r>
      <w:r>
        <w:rPr>
          <w:rFonts w:ascii="微软雅黑" w:eastAsia="微软雅黑" w:hAnsi="微软雅黑" w:cs="微软雅黑" w:hint="eastAsia"/>
          <w:color w:val="555555"/>
          <w:szCs w:val="24"/>
          <w:shd w:val="clear" w:color="auto" w:fill="FFFFFF"/>
        </w:rPr>
        <w:fldChar w:fldCharType="separate"/>
      </w:r>
      <w:r w:rsidR="00000000">
        <w:rPr>
          <w:rFonts w:ascii="微软雅黑" w:eastAsia="微软雅黑" w:hAnsi="微软雅黑" w:cs="微软雅黑" w:hint="eastAsia"/>
          <w:color w:val="555555"/>
          <w:szCs w:val="24"/>
          <w:shd w:val="clear" w:color="auto" w:fill="FFFFFF"/>
        </w:rPr>
        <w:fldChar w:fldCharType="begin"/>
      </w:r>
      <w:r w:rsidR="00000000">
        <w:rPr>
          <w:rFonts w:ascii="微软雅黑" w:eastAsia="微软雅黑" w:hAnsi="微软雅黑" w:cs="微软雅黑" w:hint="eastAsia"/>
          <w:color w:val="555555"/>
          <w:szCs w:val="24"/>
          <w:shd w:val="clear" w:color="auto" w:fill="FFFFFF"/>
        </w:rPr>
        <w:instrText xml:space="preserve"> INCLUDEPICTURE  "http://gxj.sz.gov.cn/img/4/4018/4018819/10834482.png" \* MERGEFORMATINET </w:instrText>
      </w:r>
      <w:r w:rsidR="00000000">
        <w:rPr>
          <w:rFonts w:ascii="微软雅黑" w:eastAsia="微软雅黑" w:hAnsi="微软雅黑" w:cs="微软雅黑" w:hint="eastAsia"/>
          <w:color w:val="555555"/>
          <w:szCs w:val="24"/>
          <w:shd w:val="clear" w:color="auto" w:fill="FFFFFF"/>
        </w:rPr>
        <w:fldChar w:fldCharType="separate"/>
      </w:r>
      <w:r w:rsidR="001721D4">
        <w:rPr>
          <w:rFonts w:ascii="微软雅黑" w:eastAsia="微软雅黑" w:hAnsi="微软雅黑" w:cs="微软雅黑"/>
          <w:color w:val="555555"/>
          <w:szCs w:val="24"/>
          <w:shd w:val="clear" w:color="auto" w:fill="FFFFFF"/>
        </w:rPr>
        <w:pict w14:anchorId="506E7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222.25pt;height:82.65pt;mso-position-horizontal-relative:page;mso-position-vertical-relative:page">
            <v:imagedata r:id="rId7" r:href="rId8"/>
          </v:shape>
        </w:pict>
      </w:r>
      <w:r w:rsidR="00000000">
        <w:rPr>
          <w:rFonts w:ascii="微软雅黑" w:eastAsia="微软雅黑" w:hAnsi="微软雅黑" w:cs="微软雅黑" w:hint="eastAsia"/>
          <w:color w:val="555555"/>
          <w:szCs w:val="24"/>
          <w:shd w:val="clear" w:color="auto" w:fill="FFFFFF"/>
        </w:rPr>
        <w:fldChar w:fldCharType="end"/>
      </w:r>
      <w:r>
        <w:rPr>
          <w:rFonts w:ascii="微软雅黑" w:eastAsia="微软雅黑" w:hAnsi="微软雅黑" w:cs="微软雅黑" w:hint="eastAsia"/>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p>
    <w:p w14:paraId="57FEFC1B" w14:textId="77777777" w:rsidR="00371C5E" w:rsidRDefault="00371C5E" w:rsidP="00371C5E">
      <w:pPr>
        <w:ind w:firstLine="640"/>
        <w:rPr>
          <w:rFonts w:hAnsi="仿宋" w:cs="宋体" w:hint="eastAsia"/>
        </w:rPr>
      </w:pPr>
      <w:r>
        <w:rPr>
          <w:rFonts w:hAnsi="仿宋" w:cs="宋体" w:hint="eastAsia"/>
          <w:shd w:val="clear" w:color="auto" w:fill="FFFFFF"/>
        </w:rPr>
        <w:t>机关纪委投诉监督“二维码”</w:t>
      </w:r>
    </w:p>
    <w:p w14:paraId="6C1A8CD8" w14:textId="77777777" w:rsidR="00371C5E" w:rsidRDefault="00371C5E" w:rsidP="00371C5E">
      <w:pPr>
        <w:pStyle w:val="aa"/>
        <w:widowControl/>
        <w:shd w:val="clear" w:color="auto" w:fill="FFFFFF"/>
        <w:spacing w:before="0" w:beforeAutospacing="0" w:after="0" w:afterAutospacing="0" w:line="30" w:lineRule="atLeast"/>
        <w:rPr>
          <w:rFonts w:ascii="微软雅黑" w:eastAsia="微软雅黑" w:hAnsi="微软雅黑" w:cs="微软雅黑" w:hint="eastAsia"/>
          <w:color w:val="555555"/>
          <w:szCs w:val="24"/>
        </w:rPr>
      </w:pPr>
      <w:r>
        <w:rPr>
          <w:rFonts w:ascii="微软雅黑" w:eastAsia="微软雅黑" w:hAnsi="微软雅黑" w:cs="微软雅黑" w:hint="eastAsia"/>
          <w:color w:val="555555"/>
          <w:szCs w:val="24"/>
          <w:shd w:val="clear" w:color="auto" w:fill="FFFFFF"/>
        </w:rPr>
        <w:t xml:space="preserve">　　</w:t>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"http://gxj.sz.gov.cn/img/4/4018/4018820/10834482.jpg"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"http://gxj.sz.gov.cn/img/4/4018/4018820/10834482.jpg"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"http://gxj.sz.gov.cn/img/4/4018/4018820/10834482.jpg"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"http://gxj.sz.gov.cn/img/4/4018/4018820/10834482.jpg"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"http://gxj.sz.gov.cn/img/4/4018/4018820/10834482.jpg"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color w:val="555555"/>
          <w:szCs w:val="24"/>
          <w:shd w:val="clear" w:color="auto" w:fill="FFFFFF"/>
        </w:rPr>
        <w:fldChar w:fldCharType="begin"/>
      </w:r>
      <w:r>
        <w:rPr>
          <w:rFonts w:ascii="微软雅黑" w:eastAsia="微软雅黑" w:hAnsi="微软雅黑" w:cs="微软雅黑"/>
          <w:color w:val="555555"/>
          <w:szCs w:val="24"/>
          <w:shd w:val="clear" w:color="auto" w:fill="FFFFFF"/>
        </w:rPr>
        <w:instrText xml:space="preserve"> INCLUDEPICTURE  "http://gxj.sz.gov.cn/img/4/4018/4018820/10834482.jpg" \* MERGEFORMATINET </w:instrText>
      </w:r>
      <w:r>
        <w:rPr>
          <w:rFonts w:ascii="微软雅黑" w:eastAsia="微软雅黑" w:hAnsi="微软雅黑" w:cs="微软雅黑"/>
          <w:color w:val="555555"/>
          <w:szCs w:val="24"/>
          <w:shd w:val="clear" w:color="auto" w:fill="FFFFFF"/>
        </w:rPr>
        <w:fldChar w:fldCharType="separate"/>
      </w:r>
      <w:r>
        <w:rPr>
          <w:rFonts w:ascii="微软雅黑" w:eastAsia="微软雅黑" w:hAnsi="微软雅黑" w:cs="微软雅黑" w:hint="eastAsia"/>
          <w:color w:val="555555"/>
          <w:szCs w:val="24"/>
          <w:shd w:val="clear" w:color="auto" w:fill="FFFFFF"/>
        </w:rPr>
        <w:fldChar w:fldCharType="begin"/>
      </w:r>
      <w:r>
        <w:rPr>
          <w:rFonts w:ascii="微软雅黑" w:eastAsia="微软雅黑" w:hAnsi="微软雅黑" w:cs="微软雅黑" w:hint="eastAsia"/>
          <w:color w:val="555555"/>
          <w:szCs w:val="24"/>
          <w:shd w:val="clear" w:color="auto" w:fill="FFFFFF"/>
        </w:rPr>
        <w:instrText xml:space="preserve"> INCLUDEPICTURE  "http://gxj.sz.gov.cn/img/4/4018/4018820/10834482.jpg" \* MERGEFORMATINET </w:instrText>
      </w:r>
      <w:r>
        <w:rPr>
          <w:rFonts w:ascii="微软雅黑" w:eastAsia="微软雅黑" w:hAnsi="微软雅黑" w:cs="微软雅黑" w:hint="eastAsia"/>
          <w:color w:val="555555"/>
          <w:szCs w:val="24"/>
          <w:shd w:val="clear" w:color="auto" w:fill="FFFFFF"/>
        </w:rPr>
        <w:fldChar w:fldCharType="separate"/>
      </w:r>
      <w:r w:rsidR="00000000">
        <w:rPr>
          <w:rFonts w:ascii="微软雅黑" w:eastAsia="微软雅黑" w:hAnsi="微软雅黑" w:cs="微软雅黑" w:hint="eastAsia"/>
          <w:color w:val="555555"/>
          <w:szCs w:val="24"/>
          <w:shd w:val="clear" w:color="auto" w:fill="FFFFFF"/>
        </w:rPr>
        <w:fldChar w:fldCharType="begin"/>
      </w:r>
      <w:r w:rsidR="00000000">
        <w:rPr>
          <w:rFonts w:ascii="微软雅黑" w:eastAsia="微软雅黑" w:hAnsi="微软雅黑" w:cs="微软雅黑" w:hint="eastAsia"/>
          <w:color w:val="555555"/>
          <w:szCs w:val="24"/>
          <w:shd w:val="clear" w:color="auto" w:fill="FFFFFF"/>
        </w:rPr>
        <w:instrText xml:space="preserve"> INCLUDEPICTURE  "http://gxj.sz.gov.cn/img/4/4018/4018820/10834482.jpg" \* MERGEFORMATINET </w:instrText>
      </w:r>
      <w:r w:rsidR="00000000">
        <w:rPr>
          <w:rFonts w:ascii="微软雅黑" w:eastAsia="微软雅黑" w:hAnsi="微软雅黑" w:cs="微软雅黑" w:hint="eastAsia"/>
          <w:color w:val="555555"/>
          <w:szCs w:val="24"/>
          <w:shd w:val="clear" w:color="auto" w:fill="FFFFFF"/>
        </w:rPr>
        <w:fldChar w:fldCharType="separate"/>
      </w:r>
      <w:r w:rsidR="001721D4">
        <w:rPr>
          <w:rFonts w:ascii="微软雅黑" w:eastAsia="微软雅黑" w:hAnsi="微软雅黑" w:cs="微软雅黑"/>
          <w:color w:val="555555"/>
          <w:szCs w:val="24"/>
          <w:shd w:val="clear" w:color="auto" w:fill="FFFFFF"/>
        </w:rPr>
        <w:pict w14:anchorId="38F0BBD3">
          <v:shape id="图片 2" o:spid="_x0000_i1026" type="#_x0000_t75" style="width:222.25pt;height:82.65pt;mso-position-horizontal-relative:page;mso-position-vertical-relative:page">
            <v:imagedata r:id="rId9" r:href="rId10"/>
          </v:shape>
        </w:pict>
      </w:r>
      <w:r w:rsidR="00000000">
        <w:rPr>
          <w:rFonts w:ascii="微软雅黑" w:eastAsia="微软雅黑" w:hAnsi="微软雅黑" w:cs="微软雅黑" w:hint="eastAsia"/>
          <w:color w:val="555555"/>
          <w:szCs w:val="24"/>
          <w:shd w:val="clear" w:color="auto" w:fill="FFFFFF"/>
        </w:rPr>
        <w:fldChar w:fldCharType="end"/>
      </w:r>
      <w:r>
        <w:rPr>
          <w:rFonts w:ascii="微软雅黑" w:eastAsia="微软雅黑" w:hAnsi="微软雅黑" w:cs="微软雅黑" w:hint="eastAsia"/>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r>
        <w:rPr>
          <w:rFonts w:ascii="微软雅黑" w:eastAsia="微软雅黑" w:hAnsi="微软雅黑" w:cs="微软雅黑"/>
          <w:color w:val="555555"/>
          <w:szCs w:val="24"/>
          <w:shd w:val="clear" w:color="auto" w:fill="FFFFFF"/>
        </w:rPr>
        <w:fldChar w:fldCharType="end"/>
      </w:r>
    </w:p>
    <w:p w14:paraId="23317C99" w14:textId="77777777" w:rsidR="00371C5E" w:rsidRDefault="00371C5E" w:rsidP="00371C5E">
      <w:pPr>
        <w:wordWrap w:val="0"/>
        <w:autoSpaceDE w:val="0"/>
        <w:spacing w:line="540" w:lineRule="exact"/>
        <w:ind w:firstLine="640"/>
        <w:contextualSpacing/>
        <w:rPr>
          <w:rFonts w:hAnsi="仿宋" w:cs="宋体" w:hint="eastAsia"/>
        </w:rPr>
      </w:pPr>
      <w:r>
        <w:rPr>
          <w:rFonts w:hAnsi="仿宋" w:cs="宋体"/>
        </w:rPr>
        <w:lastRenderedPageBreak/>
        <w:t>2</w:t>
      </w:r>
      <w:r>
        <w:rPr>
          <w:rFonts w:hAnsi="宋体" w:hint="eastAsia"/>
        </w:rPr>
        <w:t>.</w:t>
      </w:r>
      <w:r>
        <w:rPr>
          <w:rFonts w:hAnsi="仿宋" w:cs="宋体"/>
        </w:rPr>
        <w:t>在项目审核过程中，如发现同一年度内不同单位使用同一联系人、同一联系电话，或企业违反自主申报承诺其他情形的，原则上不予受理项目申报。</w:t>
      </w:r>
    </w:p>
    <w:p w14:paraId="3C85BD51" w14:textId="77777777" w:rsidR="00371C5E" w:rsidRDefault="00371C5E" w:rsidP="00371C5E">
      <w:pPr>
        <w:wordWrap w:val="0"/>
        <w:autoSpaceDE w:val="0"/>
        <w:spacing w:line="540" w:lineRule="exact"/>
        <w:ind w:firstLine="640"/>
        <w:contextualSpacing/>
        <w:rPr>
          <w:rFonts w:hAnsi="仿宋" w:cs="宋体" w:hint="eastAsia"/>
          <w:b/>
          <w:bCs/>
        </w:rPr>
      </w:pPr>
      <w:r>
        <w:rPr>
          <w:rFonts w:hAnsi="仿宋" w:cs="宋体" w:hint="eastAsia"/>
        </w:rPr>
        <w:t>3</w:t>
      </w:r>
      <w:r>
        <w:rPr>
          <w:rFonts w:hAnsi="宋体" w:hint="eastAsia"/>
        </w:rPr>
        <w:t>.</w:t>
      </w:r>
      <w:r>
        <w:rPr>
          <w:rFonts w:hAnsi="仿宋" w:cs="宋体" w:hint="eastAsia"/>
        </w:rPr>
        <w:t>本扶持计划项目严格执行《市工业和信息化局专项资金项目专项审计通用原则和标准（2022版）》，请各申请单位高度重视</w:t>
      </w:r>
      <w:r>
        <w:rPr>
          <w:rFonts w:hAnsi="仿宋" w:cs="宋体" w:hint="eastAsia"/>
          <w:b/>
          <w:bCs/>
        </w:rPr>
        <w:t>。</w:t>
      </w:r>
    </w:p>
    <w:p w14:paraId="71BCAE0E" w14:textId="77777777" w:rsidR="00371C5E" w:rsidRDefault="00371C5E" w:rsidP="00371C5E">
      <w:pPr>
        <w:pStyle w:val="a6"/>
        <w:ind w:firstLine="640"/>
        <w:rPr>
          <w:rFonts w:hAnsi="仿宋" w:cs="宋体" w:hint="eastAsia"/>
          <w:color w:val="FF0000"/>
        </w:rPr>
      </w:pPr>
    </w:p>
    <w:p w14:paraId="6E6E42EC" w14:textId="77777777" w:rsidR="00371C5E" w:rsidRDefault="00371C5E" w:rsidP="00371C5E">
      <w:pPr>
        <w:pStyle w:val="a6"/>
        <w:ind w:firstLine="640"/>
        <w:rPr>
          <w:rFonts w:hAnsi="仿宋" w:cs="宋体" w:hint="eastAsia"/>
          <w:color w:val="FF0000"/>
        </w:rPr>
      </w:pPr>
    </w:p>
    <w:p w14:paraId="170A510C" w14:textId="77777777" w:rsidR="00371C5E" w:rsidRDefault="00371C5E" w:rsidP="00371C5E">
      <w:pPr>
        <w:pStyle w:val="a6"/>
        <w:ind w:firstLine="640"/>
        <w:rPr>
          <w:rFonts w:hAnsi="仿宋" w:cs="宋体" w:hint="eastAsia"/>
          <w:color w:val="FF0000"/>
        </w:rPr>
      </w:pPr>
    </w:p>
    <w:p w14:paraId="01D3EFD6" w14:textId="77777777" w:rsidR="00371C5E" w:rsidRPr="00125BFA" w:rsidRDefault="00371C5E" w:rsidP="00371C5E">
      <w:pPr>
        <w:ind w:firstLine="640"/>
        <w:rPr>
          <w:rFonts w:hint="eastAsia"/>
        </w:rPr>
      </w:pPr>
    </w:p>
    <w:p w14:paraId="37484A5D" w14:textId="77777777" w:rsidR="00371C5E" w:rsidRPr="00371C5E" w:rsidRDefault="00371C5E" w:rsidP="002D04B7">
      <w:pPr>
        <w:ind w:left="640" w:firstLineChars="0" w:firstLine="0"/>
        <w:rPr>
          <w:rFonts w:hint="eastAsia"/>
        </w:rPr>
      </w:pPr>
    </w:p>
    <w:p w14:paraId="5D1E8613" w14:textId="77777777" w:rsidR="002D04B7" w:rsidRPr="002D04B7" w:rsidRDefault="002D04B7" w:rsidP="002D04B7">
      <w:pPr>
        <w:ind w:firstLine="640"/>
        <w:rPr>
          <w:rFonts w:hint="eastAsia"/>
        </w:rPr>
      </w:pPr>
    </w:p>
    <w:sectPr w:rsidR="002D04B7" w:rsidRPr="002D04B7">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77E02" w14:textId="77777777" w:rsidR="00440D28" w:rsidRDefault="00440D28" w:rsidP="00AF6C3D">
      <w:pPr>
        <w:spacing w:line="240" w:lineRule="auto"/>
        <w:ind w:firstLine="640"/>
        <w:rPr>
          <w:rFonts w:hint="eastAsia"/>
        </w:rPr>
      </w:pPr>
      <w:r>
        <w:separator/>
      </w:r>
    </w:p>
  </w:endnote>
  <w:endnote w:type="continuationSeparator" w:id="0">
    <w:p w14:paraId="48C66677" w14:textId="77777777" w:rsidR="00440D28" w:rsidRDefault="00440D28" w:rsidP="00AF6C3D">
      <w:pPr>
        <w:spacing w:line="240" w:lineRule="auto"/>
        <w:ind w:firstLine="64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3976A" w14:textId="77777777" w:rsidR="00AF6C3D" w:rsidRDefault="00AF6C3D">
    <w:pPr>
      <w:pStyle w:val="ad"/>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B4FBC" w14:textId="77777777" w:rsidR="00AF6C3D" w:rsidRDefault="00AF6C3D">
    <w:pPr>
      <w:pStyle w:val="ad"/>
      <w:ind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73F55" w14:textId="77777777" w:rsidR="00AF6C3D" w:rsidRDefault="00AF6C3D">
    <w:pPr>
      <w:pStyle w:val="ad"/>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1B266" w14:textId="77777777" w:rsidR="00440D28" w:rsidRDefault="00440D28" w:rsidP="00AF6C3D">
      <w:pPr>
        <w:spacing w:line="240" w:lineRule="auto"/>
        <w:ind w:firstLine="640"/>
        <w:rPr>
          <w:rFonts w:hint="eastAsia"/>
        </w:rPr>
      </w:pPr>
      <w:r>
        <w:separator/>
      </w:r>
    </w:p>
  </w:footnote>
  <w:footnote w:type="continuationSeparator" w:id="0">
    <w:p w14:paraId="004F1888" w14:textId="77777777" w:rsidR="00440D28" w:rsidRDefault="00440D28" w:rsidP="00AF6C3D">
      <w:pPr>
        <w:spacing w:line="240" w:lineRule="auto"/>
        <w:ind w:firstLine="64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CFBFE" w14:textId="77777777" w:rsidR="00AF6C3D" w:rsidRDefault="00AF6C3D">
    <w:pPr>
      <w:pStyle w:val="ab"/>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F2FA1" w14:textId="77777777" w:rsidR="00AF6C3D" w:rsidRDefault="00AF6C3D">
    <w:pPr>
      <w:pStyle w:val="ab"/>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7668D" w14:textId="77777777" w:rsidR="00AF6C3D" w:rsidRDefault="00AF6C3D">
    <w:pPr>
      <w:pStyle w:val="ab"/>
      <w:ind w:firstLine="36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E39F4"/>
    <w:multiLevelType w:val="hybridMultilevel"/>
    <w:tmpl w:val="26108356"/>
    <w:lvl w:ilvl="0" w:tplc="67349038">
      <w:start w:val="1"/>
      <w:numFmt w:val="japaneseCounting"/>
      <w:lvlText w:val="%1、"/>
      <w:lvlJc w:val="left"/>
      <w:pPr>
        <w:ind w:left="1360" w:hanging="72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1" w15:restartNumberingAfterBreak="0">
    <w:nsid w:val="2E4A02D1"/>
    <w:multiLevelType w:val="hybridMultilevel"/>
    <w:tmpl w:val="0B68D456"/>
    <w:lvl w:ilvl="0" w:tplc="2EC0CD3C">
      <w:start w:val="1"/>
      <w:numFmt w:val="japaneseCounting"/>
      <w:lvlText w:val="（%1）"/>
      <w:lvlJc w:val="left"/>
      <w:pPr>
        <w:ind w:left="1720" w:hanging="108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1545680006">
    <w:abstractNumId w:val="0"/>
  </w:num>
  <w:num w:numId="2" w16cid:durableId="771125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C94"/>
    <w:rsid w:val="00001381"/>
    <w:rsid w:val="00007BE9"/>
    <w:rsid w:val="0008538B"/>
    <w:rsid w:val="000C4262"/>
    <w:rsid w:val="000C6658"/>
    <w:rsid w:val="00124C9B"/>
    <w:rsid w:val="0016563C"/>
    <w:rsid w:val="001721D4"/>
    <w:rsid w:val="00181414"/>
    <w:rsid w:val="00194D39"/>
    <w:rsid w:val="00196201"/>
    <w:rsid w:val="001E3323"/>
    <w:rsid w:val="001F605B"/>
    <w:rsid w:val="00264623"/>
    <w:rsid w:val="00276627"/>
    <w:rsid w:val="00277176"/>
    <w:rsid w:val="00277BEB"/>
    <w:rsid w:val="002D04B7"/>
    <w:rsid w:val="00304830"/>
    <w:rsid w:val="00332646"/>
    <w:rsid w:val="00371C5E"/>
    <w:rsid w:val="003B7694"/>
    <w:rsid w:val="003E70DB"/>
    <w:rsid w:val="00400D6F"/>
    <w:rsid w:val="00440D28"/>
    <w:rsid w:val="0056159C"/>
    <w:rsid w:val="005A3537"/>
    <w:rsid w:val="005E5D5D"/>
    <w:rsid w:val="005E7F3F"/>
    <w:rsid w:val="006E3FC5"/>
    <w:rsid w:val="007072C6"/>
    <w:rsid w:val="00771265"/>
    <w:rsid w:val="007B2C94"/>
    <w:rsid w:val="00856D1C"/>
    <w:rsid w:val="0089005C"/>
    <w:rsid w:val="008F25E0"/>
    <w:rsid w:val="00990F95"/>
    <w:rsid w:val="009C3AE7"/>
    <w:rsid w:val="00AA4859"/>
    <w:rsid w:val="00AB6228"/>
    <w:rsid w:val="00AF6C3D"/>
    <w:rsid w:val="00B57A61"/>
    <w:rsid w:val="00B84B1C"/>
    <w:rsid w:val="00BE7162"/>
    <w:rsid w:val="00C73949"/>
    <w:rsid w:val="00C77016"/>
    <w:rsid w:val="00C976C2"/>
    <w:rsid w:val="00D0120B"/>
    <w:rsid w:val="00D20C6C"/>
    <w:rsid w:val="00E10697"/>
    <w:rsid w:val="00E24672"/>
    <w:rsid w:val="00E24D73"/>
    <w:rsid w:val="00E830A4"/>
    <w:rsid w:val="00E974D1"/>
    <w:rsid w:val="00EF5D52"/>
    <w:rsid w:val="00F12259"/>
    <w:rsid w:val="00F24052"/>
    <w:rsid w:val="00F25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F0282"/>
  <w15:chartTrackingRefBased/>
  <w15:docId w15:val="{C9592F47-2C11-4725-B42C-A93D5F974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2C94"/>
    <w:pPr>
      <w:widowControl w:val="0"/>
      <w:spacing w:line="560" w:lineRule="exact"/>
      <w:ind w:firstLineChars="200" w:firstLine="200"/>
      <w:jc w:val="both"/>
    </w:pPr>
    <w:rPr>
      <w:rFonts w:ascii="仿宋_GB2312" w:eastAsia="仿宋_GB2312"/>
      <w:sz w:val="32"/>
    </w:rPr>
  </w:style>
  <w:style w:type="paragraph" w:styleId="1">
    <w:name w:val="heading 1"/>
    <w:basedOn w:val="a"/>
    <w:next w:val="a"/>
    <w:link w:val="10"/>
    <w:uiPriority w:val="9"/>
    <w:qFormat/>
    <w:rsid w:val="007B2C94"/>
    <w:pPr>
      <w:keepNext/>
      <w:keepLines/>
      <w:outlineLvl w:val="0"/>
    </w:pPr>
    <w:rPr>
      <w:rFonts w:ascii="黑体" w:eastAsia="黑体"/>
      <w:bCs/>
      <w:kern w:val="44"/>
      <w:szCs w:val="44"/>
    </w:rPr>
  </w:style>
  <w:style w:type="paragraph" w:styleId="2">
    <w:name w:val="heading 2"/>
    <w:basedOn w:val="a"/>
    <w:next w:val="a"/>
    <w:link w:val="20"/>
    <w:uiPriority w:val="9"/>
    <w:unhideWhenUsed/>
    <w:qFormat/>
    <w:rsid w:val="007B2C94"/>
    <w:pPr>
      <w:keepNext/>
      <w:keepLines/>
      <w:outlineLvl w:val="1"/>
    </w:pPr>
    <w:rPr>
      <w:rFonts w:ascii="楷体_GB2312" w:eastAsia="楷体_GB2312" w:hAnsiTheme="majorHAnsi" w:cstheme="majorBidi"/>
      <w:bCs/>
      <w:szCs w:val="32"/>
    </w:rPr>
  </w:style>
  <w:style w:type="paragraph" w:styleId="3">
    <w:name w:val="heading 3"/>
    <w:basedOn w:val="a"/>
    <w:next w:val="a"/>
    <w:link w:val="30"/>
    <w:uiPriority w:val="9"/>
    <w:unhideWhenUsed/>
    <w:qFormat/>
    <w:rsid w:val="003E70DB"/>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B2C94"/>
    <w:rPr>
      <w:rFonts w:ascii="黑体" w:eastAsia="黑体"/>
      <w:bCs/>
      <w:kern w:val="44"/>
      <w:sz w:val="32"/>
      <w:szCs w:val="44"/>
    </w:rPr>
  </w:style>
  <w:style w:type="character" w:customStyle="1" w:styleId="20">
    <w:name w:val="标题 2 字符"/>
    <w:basedOn w:val="a0"/>
    <w:link w:val="2"/>
    <w:uiPriority w:val="9"/>
    <w:rsid w:val="007B2C94"/>
    <w:rPr>
      <w:rFonts w:ascii="楷体_GB2312" w:eastAsia="楷体_GB2312" w:hAnsiTheme="majorHAnsi" w:cstheme="majorBidi"/>
      <w:bCs/>
      <w:sz w:val="32"/>
      <w:szCs w:val="32"/>
    </w:rPr>
  </w:style>
  <w:style w:type="paragraph" w:styleId="a3">
    <w:name w:val="Title"/>
    <w:basedOn w:val="a"/>
    <w:next w:val="a"/>
    <w:link w:val="a4"/>
    <w:uiPriority w:val="10"/>
    <w:qFormat/>
    <w:rsid w:val="007B2C94"/>
    <w:pPr>
      <w:ind w:firstLineChars="0" w:firstLine="0"/>
      <w:jc w:val="center"/>
      <w:outlineLvl w:val="0"/>
    </w:pPr>
    <w:rPr>
      <w:rFonts w:ascii="方正小标宋简体" w:eastAsia="方正小标宋简体" w:hAnsiTheme="majorHAnsi" w:cstheme="majorBidi"/>
      <w:bCs/>
      <w:sz w:val="44"/>
      <w:szCs w:val="32"/>
    </w:rPr>
  </w:style>
  <w:style w:type="character" w:customStyle="1" w:styleId="a4">
    <w:name w:val="标题 字符"/>
    <w:basedOn w:val="a0"/>
    <w:link w:val="a3"/>
    <w:uiPriority w:val="10"/>
    <w:rsid w:val="007B2C94"/>
    <w:rPr>
      <w:rFonts w:ascii="方正小标宋简体" w:eastAsia="方正小标宋简体" w:hAnsiTheme="majorHAnsi" w:cstheme="majorBidi"/>
      <w:bCs/>
      <w:sz w:val="44"/>
      <w:szCs w:val="32"/>
    </w:rPr>
  </w:style>
  <w:style w:type="character" w:styleId="a5">
    <w:name w:val="Subtle Emphasis"/>
    <w:basedOn w:val="a0"/>
    <w:uiPriority w:val="19"/>
    <w:qFormat/>
    <w:rsid w:val="00B84B1C"/>
    <w:rPr>
      <w:i/>
      <w:iCs/>
      <w:color w:val="404040" w:themeColor="text1" w:themeTint="BF"/>
    </w:rPr>
  </w:style>
  <w:style w:type="paragraph" w:customStyle="1" w:styleId="0">
    <w:name w:val="正文_0"/>
    <w:basedOn w:val="a"/>
    <w:next w:val="a6"/>
    <w:rsid w:val="002D04B7"/>
    <w:pPr>
      <w:spacing w:line="240" w:lineRule="auto"/>
      <w:ind w:firstLineChars="0" w:firstLine="0"/>
    </w:pPr>
    <w:rPr>
      <w:rFonts w:ascii="Times New Roman" w:eastAsia="宋体" w:hAnsi="Times New Roman" w:cs="Times New Roman"/>
      <w:sz w:val="21"/>
      <w:szCs w:val="21"/>
      <w14:ligatures w14:val="none"/>
    </w:rPr>
  </w:style>
  <w:style w:type="paragraph" w:styleId="a6">
    <w:name w:val="Body Text"/>
    <w:basedOn w:val="a"/>
    <w:link w:val="a7"/>
    <w:uiPriority w:val="99"/>
    <w:semiHidden/>
    <w:unhideWhenUsed/>
    <w:rsid w:val="002D04B7"/>
    <w:pPr>
      <w:spacing w:after="120"/>
    </w:pPr>
  </w:style>
  <w:style w:type="character" w:customStyle="1" w:styleId="a7">
    <w:name w:val="正文文本 字符"/>
    <w:basedOn w:val="a0"/>
    <w:link w:val="a6"/>
    <w:uiPriority w:val="99"/>
    <w:semiHidden/>
    <w:rsid w:val="002D04B7"/>
    <w:rPr>
      <w:rFonts w:ascii="仿宋_GB2312" w:eastAsia="仿宋_GB2312"/>
      <w:sz w:val="32"/>
    </w:rPr>
  </w:style>
  <w:style w:type="paragraph" w:styleId="a8">
    <w:name w:val="List Paragraph"/>
    <w:basedOn w:val="a"/>
    <w:qFormat/>
    <w:rsid w:val="002D04B7"/>
    <w:pPr>
      <w:ind w:firstLine="420"/>
    </w:pPr>
  </w:style>
  <w:style w:type="paragraph" w:customStyle="1" w:styleId="a9">
    <w:name w:val="【正文】"/>
    <w:basedOn w:val="0"/>
    <w:rsid w:val="00371C5E"/>
    <w:pPr>
      <w:adjustRightInd w:val="0"/>
      <w:snapToGrid w:val="0"/>
      <w:spacing w:line="560" w:lineRule="exact"/>
      <w:ind w:firstLineChars="200" w:firstLine="200"/>
    </w:pPr>
    <w:rPr>
      <w:rFonts w:ascii="仿宋_GB2312" w:eastAsia="仿宋_GB2312" w:hAnsi="宋体" w:cs="宋体"/>
      <w:sz w:val="32"/>
      <w:szCs w:val="32"/>
    </w:rPr>
  </w:style>
  <w:style w:type="paragraph" w:styleId="aa">
    <w:name w:val="Normal (Web)"/>
    <w:basedOn w:val="a"/>
    <w:uiPriority w:val="99"/>
    <w:qFormat/>
    <w:rsid w:val="00371C5E"/>
    <w:pPr>
      <w:spacing w:before="100" w:beforeAutospacing="1" w:after="100" w:afterAutospacing="1" w:line="240" w:lineRule="auto"/>
      <w:ind w:firstLineChars="0" w:firstLine="0"/>
      <w:jc w:val="left"/>
    </w:pPr>
    <w:rPr>
      <w:rFonts w:ascii="Calibri" w:eastAsia="宋体" w:hAnsi="Calibri" w:cs="Times New Roman"/>
      <w:kern w:val="0"/>
      <w:sz w:val="24"/>
      <w14:ligatures w14:val="none"/>
    </w:rPr>
  </w:style>
  <w:style w:type="paragraph" w:styleId="ab">
    <w:name w:val="header"/>
    <w:basedOn w:val="a"/>
    <w:link w:val="ac"/>
    <w:uiPriority w:val="99"/>
    <w:unhideWhenUsed/>
    <w:rsid w:val="00AF6C3D"/>
    <w:pPr>
      <w:tabs>
        <w:tab w:val="center" w:pos="4153"/>
        <w:tab w:val="right" w:pos="8306"/>
      </w:tabs>
      <w:snapToGrid w:val="0"/>
      <w:spacing w:line="240" w:lineRule="atLeast"/>
      <w:jc w:val="center"/>
    </w:pPr>
    <w:rPr>
      <w:sz w:val="18"/>
      <w:szCs w:val="18"/>
    </w:rPr>
  </w:style>
  <w:style w:type="character" w:customStyle="1" w:styleId="ac">
    <w:name w:val="页眉 字符"/>
    <w:basedOn w:val="a0"/>
    <w:link w:val="ab"/>
    <w:uiPriority w:val="99"/>
    <w:rsid w:val="00AF6C3D"/>
    <w:rPr>
      <w:rFonts w:ascii="仿宋_GB2312" w:eastAsia="仿宋_GB2312"/>
      <w:sz w:val="18"/>
      <w:szCs w:val="18"/>
    </w:rPr>
  </w:style>
  <w:style w:type="paragraph" w:styleId="ad">
    <w:name w:val="footer"/>
    <w:basedOn w:val="a"/>
    <w:link w:val="ae"/>
    <w:uiPriority w:val="99"/>
    <w:unhideWhenUsed/>
    <w:rsid w:val="00AF6C3D"/>
    <w:pPr>
      <w:tabs>
        <w:tab w:val="center" w:pos="4153"/>
        <w:tab w:val="right" w:pos="8306"/>
      </w:tabs>
      <w:snapToGrid w:val="0"/>
      <w:spacing w:line="240" w:lineRule="atLeast"/>
      <w:jc w:val="left"/>
    </w:pPr>
    <w:rPr>
      <w:sz w:val="18"/>
      <w:szCs w:val="18"/>
    </w:rPr>
  </w:style>
  <w:style w:type="character" w:customStyle="1" w:styleId="ae">
    <w:name w:val="页脚 字符"/>
    <w:basedOn w:val="a0"/>
    <w:link w:val="ad"/>
    <w:uiPriority w:val="99"/>
    <w:rsid w:val="00AF6C3D"/>
    <w:rPr>
      <w:rFonts w:ascii="仿宋_GB2312" w:eastAsia="仿宋_GB2312"/>
      <w:sz w:val="18"/>
      <w:szCs w:val="18"/>
    </w:rPr>
  </w:style>
  <w:style w:type="character" w:customStyle="1" w:styleId="30">
    <w:name w:val="标题 3 字符"/>
    <w:basedOn w:val="a0"/>
    <w:link w:val="3"/>
    <w:uiPriority w:val="9"/>
    <w:rsid w:val="003E70DB"/>
    <w:rPr>
      <w:rFonts w:ascii="仿宋_GB2312" w:eastAsia="仿宋_GB2312"/>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gxj.sz.gov.cn/img/4/4018/4018819/10834482.pn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http://gxj.sz.gov.cn/img/4/4018/4018820/10834482.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724</TotalTime>
  <Pages>11</Pages>
  <Words>992</Words>
  <Characters>5657</Characters>
  <Application>Microsoft Office Word</Application>
  <DocSecurity>0</DocSecurity>
  <Lines>47</Lines>
  <Paragraphs>13</Paragraphs>
  <ScaleCrop>false</ScaleCrop>
  <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 YU</dc:creator>
  <cp:keywords/>
  <dc:description/>
  <cp:lastModifiedBy>Qian YU</cp:lastModifiedBy>
  <cp:revision>20</cp:revision>
  <dcterms:created xsi:type="dcterms:W3CDTF">2024-06-07T02:46:00Z</dcterms:created>
  <dcterms:modified xsi:type="dcterms:W3CDTF">2024-08-09T08:02:00Z</dcterms:modified>
</cp:coreProperties>
</file>