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</w:rPr>
        <w:t>深圳市南山区机器人应用场景征集表</w:t>
      </w:r>
    </w:p>
    <w:tbl>
      <w:tblPr>
        <w:tblStyle w:val="6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面向新能源材料测试场景的检测机器人需求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锂电池材料检测过程存在大量重复、简单且标准化的操作，采用机器人辅助或代替或部分操作步骤的可行性高，且因为目前的操作中发现人员间引入的测试结果波动较难控制，机器人的引入可一定程度上提升测试效率，同时降低因人员差异引入的测试偏差。另外，检测过程涉及少量危化品，采用机器人进行检测能够显著较低人员风险。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针对锂电池材料检测的扣电、ICP元素分析、粒度分布、压实密度等四个应用场景，亟需开发检测机器人，用于提高检测结果一致性，保障检测过程安全性，降低企业运营成本，加速企业的智能制造发展水平。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检测机器人需要解决以下几点问题：1) 机器人识别问题，对于实验设备仪器、被检测物、实验环境的智能识别与分类；2) 机器人力控问题，检测过程对检测物、实验装置的（柔性）操作与交互；3) 路径规划与多机协同问题，根据识别结果与交互逻辑，自主规划操作与移动路径，自主避障，并可多机协作开展检测。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第一年每个检测场景需1套机器人，验证合格后，后续在集团的各个基地进行复制扩展。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对检测机器人达成的检测结果的准确度和稳定性，要求不低于当前人工操作水平。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2</w:t>
            </w:r>
            <w:r>
              <w:rPr>
                <w:rFonts w:ascii="仿宋_GB2312" w:hAnsi="Times New Roman" w:eastAsia="仿宋_GB2312" w:cs="方正仿宋简体"/>
                <w:sz w:val="24"/>
                <w:szCs w:val="20"/>
              </w:rPr>
              <w:t>00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万元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7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_GB2312" w:hAnsi="Times New Roman" w:eastAsia="仿宋_GB2312" w:cs="方正仿宋简体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当前有少量设备厂家在研发锂电检测机器人，个别厂家已有扣式电池测试机器人样机出来，目前还未有大量新能源企业实际使用。目前各新能源企业的实际检测场景和条件不尽相同，需要针对企业的实际操作场景开发检测机器人，并优化并提升通用性。</w:t>
            </w:r>
          </w:p>
        </w:tc>
      </w:tr>
    </w:tbl>
    <w:p>
      <w:pPr>
        <w:rPr>
          <w:rFonts w:ascii="Times New Roman" w:hAnsi="Times New Roman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3OTczNzI0ZWJiZjRjNDQ5ZjMxYzE5NzFmNzE4MjMifQ=="/>
  </w:docVars>
  <w:rsids>
    <w:rsidRoot w:val="006C343B"/>
    <w:rsid w:val="000A3374"/>
    <w:rsid w:val="000A3922"/>
    <w:rsid w:val="000A4A4B"/>
    <w:rsid w:val="000F4C66"/>
    <w:rsid w:val="001242F7"/>
    <w:rsid w:val="00185040"/>
    <w:rsid w:val="001E5EAA"/>
    <w:rsid w:val="00205DBC"/>
    <w:rsid w:val="00222ADC"/>
    <w:rsid w:val="002265FE"/>
    <w:rsid w:val="00241531"/>
    <w:rsid w:val="00292980"/>
    <w:rsid w:val="002F78B7"/>
    <w:rsid w:val="00311965"/>
    <w:rsid w:val="00372057"/>
    <w:rsid w:val="004063FD"/>
    <w:rsid w:val="00452DDD"/>
    <w:rsid w:val="00457E50"/>
    <w:rsid w:val="004814C2"/>
    <w:rsid w:val="004C7EB3"/>
    <w:rsid w:val="004E0182"/>
    <w:rsid w:val="004E0553"/>
    <w:rsid w:val="00512D71"/>
    <w:rsid w:val="005153B7"/>
    <w:rsid w:val="00552DA0"/>
    <w:rsid w:val="0056248C"/>
    <w:rsid w:val="005A32C2"/>
    <w:rsid w:val="005A38BE"/>
    <w:rsid w:val="005B2D37"/>
    <w:rsid w:val="005B7FBF"/>
    <w:rsid w:val="005F1C89"/>
    <w:rsid w:val="005F7413"/>
    <w:rsid w:val="00662AFA"/>
    <w:rsid w:val="00665FDC"/>
    <w:rsid w:val="00684032"/>
    <w:rsid w:val="006C343B"/>
    <w:rsid w:val="006D112F"/>
    <w:rsid w:val="00751207"/>
    <w:rsid w:val="007807BE"/>
    <w:rsid w:val="007830CB"/>
    <w:rsid w:val="007B6657"/>
    <w:rsid w:val="007D3ADA"/>
    <w:rsid w:val="007E5703"/>
    <w:rsid w:val="00893BD5"/>
    <w:rsid w:val="008B7AAB"/>
    <w:rsid w:val="008D6FE9"/>
    <w:rsid w:val="00916F07"/>
    <w:rsid w:val="00931E6F"/>
    <w:rsid w:val="00936F90"/>
    <w:rsid w:val="009A4411"/>
    <w:rsid w:val="009E7641"/>
    <w:rsid w:val="009F4A91"/>
    <w:rsid w:val="00A00B41"/>
    <w:rsid w:val="00A07B12"/>
    <w:rsid w:val="00A321DC"/>
    <w:rsid w:val="00A413AF"/>
    <w:rsid w:val="00A464B4"/>
    <w:rsid w:val="00A95634"/>
    <w:rsid w:val="00AD5859"/>
    <w:rsid w:val="00B1112F"/>
    <w:rsid w:val="00B17A10"/>
    <w:rsid w:val="00B40814"/>
    <w:rsid w:val="00B76C08"/>
    <w:rsid w:val="00C15A05"/>
    <w:rsid w:val="00C418C9"/>
    <w:rsid w:val="00C53D1F"/>
    <w:rsid w:val="00C950F2"/>
    <w:rsid w:val="00CA13F0"/>
    <w:rsid w:val="00CA1A59"/>
    <w:rsid w:val="00CA333D"/>
    <w:rsid w:val="00CB269D"/>
    <w:rsid w:val="00D111CD"/>
    <w:rsid w:val="00D15730"/>
    <w:rsid w:val="00D57E8E"/>
    <w:rsid w:val="00D85099"/>
    <w:rsid w:val="00DF63D5"/>
    <w:rsid w:val="00E33726"/>
    <w:rsid w:val="00E75083"/>
    <w:rsid w:val="00F57A7F"/>
    <w:rsid w:val="00F601B2"/>
    <w:rsid w:val="00F934E7"/>
    <w:rsid w:val="00FC424B"/>
    <w:rsid w:val="00FE290B"/>
    <w:rsid w:val="01F0403A"/>
    <w:rsid w:val="06C8202F"/>
    <w:rsid w:val="17D23921"/>
    <w:rsid w:val="19921729"/>
    <w:rsid w:val="1DD06378"/>
    <w:rsid w:val="1E8C2D66"/>
    <w:rsid w:val="2CC76418"/>
    <w:rsid w:val="2E117847"/>
    <w:rsid w:val="4DDFF696"/>
    <w:rsid w:val="4F151527"/>
    <w:rsid w:val="5E776CE7"/>
    <w:rsid w:val="649DDF57"/>
    <w:rsid w:val="67495B4D"/>
    <w:rsid w:val="73CE4A02"/>
    <w:rsid w:val="7B39F76B"/>
    <w:rsid w:val="BBDF3A71"/>
    <w:rsid w:val="BBFF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semiHidden/>
    <w:unhideWhenUsed/>
    <w:qFormat/>
    <w:uiPriority w:val="99"/>
    <w:pPr>
      <w:spacing w:after="120"/>
    </w:pPr>
  </w:style>
  <w:style w:type="paragraph" w:styleId="3">
    <w:name w:val="Body Text Indent 2"/>
    <w:basedOn w:val="1"/>
    <w:link w:val="14"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2">
    <w:name w:val="样式1"/>
    <w:basedOn w:val="2"/>
    <w:qFormat/>
    <w:uiPriority w:val="0"/>
    <w:pPr>
      <w:widowControl/>
      <w:spacing w:after="0"/>
      <w:ind w:firstLine="640" w:firstLineChars="200"/>
    </w:pPr>
    <w:rPr>
      <w:rFonts w:ascii="仿宋_GB2312" w:hAnsi="仿宋_GB2312" w:eastAsia="仿宋_GB2312" w:cs="Times New Roman"/>
      <w:kern w:val="0"/>
      <w:sz w:val="32"/>
      <w:szCs w:val="24"/>
    </w:rPr>
  </w:style>
  <w:style w:type="character" w:customStyle="1" w:styleId="13">
    <w:name w:val="正文文本 字符"/>
    <w:basedOn w:val="8"/>
    <w:link w:val="2"/>
    <w:semiHidden/>
    <w:qFormat/>
    <w:uiPriority w:val="99"/>
  </w:style>
  <w:style w:type="character" w:customStyle="1" w:styleId="14">
    <w:name w:val="正文文本缩进 2 字符"/>
    <w:basedOn w:val="8"/>
    <w:link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223</Words>
  <Characters>1273</Characters>
  <Lines>10</Lines>
  <Paragraphs>2</Paragraphs>
  <TotalTime>77</TotalTime>
  <ScaleCrop>false</ScaleCrop>
  <LinksUpToDate>false</LinksUpToDate>
  <CharactersWithSpaces>1494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2024-06-18T17:15:00Z</dcterms:created>
  <dc:creator>张平</dc:creator>
  <cp:lastModifiedBy>区工业和信息化局帐户</cp:lastModifiedBy>
  <cp:lastPrinted>2025-03-21T16:49:00Z</cp:lastPrinted>
  <dcterms:modified xsi:type="dcterms:W3CDTF">2025-03-24T11:11:35Z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4EFFEDDB8D114DAEB8E57A5EC1274D28_13</vt:lpwstr>
  </property>
  <property fmtid="{D5CDD505-2E9C-101B-9397-08002B2CF9AE}" pid="4" name="KSOTemplateDocerSaveRecord">
    <vt:lpwstr>eyJoZGlkIjoiMTY3MjFjMzJlYzljN2NmN2ZkOGY3NTVhNjdhZDM2MTciLCJ1c2VySWQiOiIyNDgxMzQ3NzYifQ==</vt:lpwstr>
  </property>
</Properties>
</file>